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CB" w:rsidRDefault="00A233CB" w:rsidP="00A233CB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VREDNOVANJE NAUČENOG, VREDNOVANJE ZA UČENJE I VREDNOVANJE KAO UČENJE</w:t>
      </w:r>
    </w:p>
    <w:p w:rsidR="00A233CB" w:rsidRDefault="00A233CB" w:rsidP="00A233CB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ŠKOLA: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Osnovna škola Novi Marof</w:t>
      </w:r>
    </w:p>
    <w:p w:rsidR="00A233CB" w:rsidRDefault="00A233CB" w:rsidP="00A233C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UČITELJICA: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Ivana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Gabričević</w:t>
      </w:r>
      <w:proofErr w:type="spellEnd"/>
    </w:p>
    <w:p w:rsidR="00A233CB" w:rsidRDefault="00A233CB" w:rsidP="00A233C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ŠKOLSKA GODINA: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2023./ 2024.</w:t>
      </w:r>
    </w:p>
    <w:p w:rsidR="00A233CB" w:rsidRDefault="00A233CB" w:rsidP="00A233C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RAZRED: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A233CB" w:rsidRDefault="00A233CB" w:rsidP="00A233C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6946"/>
      </w:tblGrid>
      <w:tr w:rsidR="00A233CB" w:rsidRPr="00DF6D0C" w:rsidTr="00B91CED">
        <w:trPr>
          <w:trHeight w:val="3813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3CB" w:rsidRPr="00393BB1" w:rsidRDefault="00A233CB" w:rsidP="00B91C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93BB1">
              <w:rPr>
                <w:rFonts w:ascii="Century Gothic" w:hAnsi="Century Gothic"/>
                <w:b/>
                <w:bCs/>
                <w:sz w:val="28"/>
                <w:szCs w:val="28"/>
              </w:rPr>
              <w:t>Vrednovanje za učenje</w:t>
            </w:r>
          </w:p>
          <w:p w:rsidR="00A233CB" w:rsidRPr="00DF6D0C" w:rsidRDefault="00A233CB" w:rsidP="00B91CED">
            <w:r w:rsidRPr="00DF6D0C">
              <w:t>     </w:t>
            </w:r>
          </w:p>
          <w:p w:rsidR="00A233CB" w:rsidRPr="00A233CB" w:rsidRDefault="00A233CB" w:rsidP="00A233CB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promatranje, opisivanje, razlučivanje različitih mogućnosti likovnog izražavanja određenom likovnom tehnikom (crtanje, slikanje, grafika, 3D oblikovanje)</w:t>
            </w:r>
          </w:p>
          <w:p w:rsidR="00A233CB" w:rsidRPr="00A233CB" w:rsidRDefault="00A233CB" w:rsidP="00A233CB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PP prezentacija, izrada i usporedba skica/likovnog uratka </w:t>
            </w:r>
          </w:p>
          <w:p w:rsidR="00A233CB" w:rsidRPr="00A233CB" w:rsidRDefault="00A233CB" w:rsidP="00A233CB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refleksivna pitanja za vrijeme procesa rada, konstruktivni razgovor </w:t>
            </w:r>
          </w:p>
          <w:p w:rsidR="00A233CB" w:rsidRPr="00A233CB" w:rsidRDefault="00A233CB" w:rsidP="00A233CB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argumentirana rasprava </w:t>
            </w:r>
          </w:p>
          <w:p w:rsidR="00A233CB" w:rsidRPr="00A233CB" w:rsidRDefault="00A233CB" w:rsidP="00A233CB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povratne informacije </w:t>
            </w:r>
          </w:p>
          <w:p w:rsidR="00A233CB" w:rsidRPr="00A233CB" w:rsidRDefault="00A233CB" w:rsidP="00A233CB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igra </w:t>
            </w:r>
          </w:p>
          <w:p w:rsidR="00A233CB" w:rsidRPr="00DF6D0C" w:rsidRDefault="00A233CB" w:rsidP="00B91CED">
            <w:r w:rsidRPr="00DF6D0C">
              <w:t>  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3CB" w:rsidRPr="00393BB1" w:rsidRDefault="00A233CB" w:rsidP="00B91C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93BB1">
              <w:rPr>
                <w:rFonts w:ascii="Century Gothic" w:hAnsi="Century Gothic"/>
                <w:b/>
                <w:bCs/>
                <w:sz w:val="28"/>
                <w:szCs w:val="28"/>
              </w:rPr>
              <w:t>Vrednovanje kao učenje</w:t>
            </w:r>
          </w:p>
          <w:p w:rsidR="00A233CB" w:rsidRPr="00DF6D0C" w:rsidRDefault="00A233CB" w:rsidP="00B91CED">
            <w:r w:rsidRPr="00DF6D0C">
              <w:t> </w:t>
            </w:r>
          </w:p>
          <w:p w:rsidR="00A233CB" w:rsidRPr="00A233CB" w:rsidRDefault="00A233CB" w:rsidP="00A233CB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refleksija/</w:t>
            </w:r>
            <w:proofErr w:type="spellStart"/>
            <w:r w:rsidRPr="00A233CB">
              <w:rPr>
                <w:sz w:val="24"/>
                <w:szCs w:val="24"/>
              </w:rPr>
              <w:t>samorefleksija</w:t>
            </w:r>
            <w:proofErr w:type="spellEnd"/>
            <w:r w:rsidRPr="00A233CB">
              <w:rPr>
                <w:sz w:val="24"/>
                <w:szCs w:val="24"/>
              </w:rPr>
              <w:t> </w:t>
            </w:r>
          </w:p>
          <w:p w:rsidR="00A233CB" w:rsidRPr="00A233CB" w:rsidRDefault="00A233CB" w:rsidP="00A233CB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vršnjačko vrednovanje /</w:t>
            </w:r>
            <w:proofErr w:type="spellStart"/>
            <w:r w:rsidRPr="00A233CB">
              <w:rPr>
                <w:sz w:val="24"/>
                <w:szCs w:val="24"/>
              </w:rPr>
              <w:t>samovrednovanje</w:t>
            </w:r>
            <w:proofErr w:type="spellEnd"/>
            <w:r w:rsidRPr="00A233CB">
              <w:rPr>
                <w:sz w:val="24"/>
                <w:szCs w:val="24"/>
              </w:rPr>
              <w:t> </w:t>
            </w:r>
          </w:p>
          <w:p w:rsidR="00A233CB" w:rsidRPr="00A233CB" w:rsidRDefault="00A233CB" w:rsidP="00A233CB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izlazni listići </w:t>
            </w:r>
          </w:p>
          <w:p w:rsidR="00A233CB" w:rsidRPr="00A233CB" w:rsidRDefault="00A233CB" w:rsidP="00A233CB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analiza likovnog problema, upotreba likovnog materijala u samom procesu rada </w:t>
            </w:r>
          </w:p>
          <w:p w:rsidR="00A233CB" w:rsidRPr="00A233CB" w:rsidRDefault="00A233CB" w:rsidP="00A233CB">
            <w:pPr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A233CB">
              <w:rPr>
                <w:sz w:val="24"/>
                <w:szCs w:val="24"/>
              </w:rPr>
              <w:t>lista za procjenu /</w:t>
            </w:r>
            <w:proofErr w:type="spellStart"/>
            <w:r w:rsidRPr="00A233CB">
              <w:rPr>
                <w:sz w:val="24"/>
                <w:szCs w:val="24"/>
              </w:rPr>
              <w:t>samoprocjenu</w:t>
            </w:r>
            <w:proofErr w:type="spellEnd"/>
            <w:r w:rsidRPr="00A233CB">
              <w:rPr>
                <w:sz w:val="24"/>
                <w:szCs w:val="24"/>
              </w:rPr>
              <w:t>/ vršnjačko vrednovanje </w:t>
            </w:r>
          </w:p>
          <w:p w:rsidR="00A233CB" w:rsidRPr="00DF6D0C" w:rsidRDefault="00A233CB" w:rsidP="00A233CB">
            <w:pPr>
              <w:numPr>
                <w:ilvl w:val="0"/>
                <w:numId w:val="2"/>
              </w:numPr>
              <w:spacing w:line="259" w:lineRule="auto"/>
            </w:pPr>
            <w:r w:rsidRPr="00A233CB">
              <w:rPr>
                <w:sz w:val="24"/>
                <w:szCs w:val="24"/>
              </w:rPr>
              <w:t>procjena za vrednovanje rada skupine</w:t>
            </w:r>
            <w:r w:rsidRPr="00DF6D0C">
              <w:t> </w:t>
            </w:r>
          </w:p>
        </w:tc>
      </w:tr>
    </w:tbl>
    <w:p w:rsidR="00A233CB" w:rsidRDefault="00A233CB" w:rsidP="00A233C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383A49" w:rsidRDefault="00383A49"/>
    <w:p w:rsidR="00A233CB" w:rsidRPr="00393BB1" w:rsidRDefault="00A233CB" w:rsidP="00A233CB">
      <w:pPr>
        <w:rPr>
          <w:rFonts w:ascii="Century Gothic" w:hAnsi="Century Gothic" w:cs="Lucida Sans Unicode"/>
          <w:b/>
          <w:bCs/>
          <w:sz w:val="28"/>
          <w:szCs w:val="28"/>
        </w:rPr>
      </w:pPr>
      <w:r w:rsidRPr="00393BB1">
        <w:rPr>
          <w:rFonts w:ascii="Century Gothic" w:hAnsi="Century Gothic" w:cs="Lucida Sans Unicode"/>
          <w:b/>
          <w:bCs/>
          <w:sz w:val="28"/>
          <w:szCs w:val="28"/>
        </w:rPr>
        <w:lastRenderedPageBreak/>
        <w:t>Tema: Komunikacija i životno okruženje</w:t>
      </w:r>
    </w:p>
    <w:p w:rsidR="00A233CB" w:rsidRPr="00393BB1" w:rsidRDefault="00A233CB" w:rsidP="00A233CB">
      <w:pPr>
        <w:rPr>
          <w:rFonts w:ascii="Century Gothic" w:hAnsi="Century Gothic" w:cs="Lucida Sans Unicode"/>
          <w:sz w:val="24"/>
          <w:szCs w:val="24"/>
        </w:rPr>
      </w:pPr>
      <w:r w:rsidRPr="00393BB1">
        <w:rPr>
          <w:rFonts w:ascii="Century Gothic" w:hAnsi="Century Gothic" w:cs="Lucida Sans Unicode"/>
          <w:sz w:val="24"/>
          <w:szCs w:val="24"/>
        </w:rPr>
        <w:t xml:space="preserve">Učenik istražuje različite oblike komunikacije u životnom okruženju (vizualno izražavanje poruke: znak, piktogram, plakat, web, društvene mreže, </w:t>
      </w:r>
      <w:proofErr w:type="spellStart"/>
      <w:r w:rsidRPr="00393BB1">
        <w:rPr>
          <w:rFonts w:ascii="Century Gothic" w:hAnsi="Century Gothic" w:cs="Lucida Sans Unicode"/>
          <w:sz w:val="24"/>
          <w:szCs w:val="24"/>
        </w:rPr>
        <w:t>sms</w:t>
      </w:r>
      <w:proofErr w:type="spellEnd"/>
      <w:r w:rsidRPr="00393BB1">
        <w:rPr>
          <w:rFonts w:ascii="Century Gothic" w:hAnsi="Century Gothic" w:cs="Lucida Sans Unicode"/>
          <w:sz w:val="24"/>
          <w:szCs w:val="24"/>
        </w:rPr>
        <w:t xml:space="preserve"> itd.).</w:t>
      </w: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669"/>
        <w:gridCol w:w="3523"/>
        <w:gridCol w:w="3523"/>
        <w:gridCol w:w="3523"/>
        <w:gridCol w:w="3523"/>
      </w:tblGrid>
      <w:tr w:rsidR="00A233CB" w:rsidRPr="00393BB1" w:rsidTr="00B91CED">
        <w:trPr>
          <w:trHeight w:val="263"/>
        </w:trPr>
        <w:tc>
          <w:tcPr>
            <w:tcW w:w="14761" w:type="dxa"/>
            <w:gridSpan w:val="5"/>
          </w:tcPr>
          <w:p w:rsidR="00A233CB" w:rsidRPr="00393BB1" w:rsidRDefault="00A233CB" w:rsidP="00B91CE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93BB1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A233CB" w:rsidRPr="002E0288" w:rsidTr="00B91CED">
        <w:trPr>
          <w:trHeight w:val="263"/>
        </w:trPr>
        <w:tc>
          <w:tcPr>
            <w:tcW w:w="1256" w:type="dxa"/>
          </w:tcPr>
          <w:p w:rsidR="00A233CB" w:rsidRPr="002E0288" w:rsidRDefault="00A233CB" w:rsidP="00B91CED"/>
        </w:tc>
        <w:tc>
          <w:tcPr>
            <w:tcW w:w="3417" w:type="dxa"/>
          </w:tcPr>
          <w:p w:rsidR="00A233CB" w:rsidRPr="00A233CB" w:rsidRDefault="00A233CB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A233CB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424" w:type="dxa"/>
          </w:tcPr>
          <w:p w:rsidR="00A233CB" w:rsidRPr="00A233CB" w:rsidRDefault="00A233CB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A233CB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330" w:type="dxa"/>
          </w:tcPr>
          <w:p w:rsidR="00A233CB" w:rsidRPr="00A233CB" w:rsidRDefault="00A233CB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A233CB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34" w:type="dxa"/>
          </w:tcPr>
          <w:p w:rsidR="00A233CB" w:rsidRPr="00A233CB" w:rsidRDefault="00A233CB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A233CB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A233CB" w:rsidRPr="002E0288" w:rsidTr="00B91CED">
        <w:trPr>
          <w:cantSplit/>
          <w:trHeight w:val="3373"/>
        </w:trPr>
        <w:tc>
          <w:tcPr>
            <w:tcW w:w="1256" w:type="dxa"/>
            <w:textDirection w:val="btLr"/>
            <w:vAlign w:val="center"/>
          </w:tcPr>
          <w:p w:rsidR="00A233CB" w:rsidRPr="00A233CB" w:rsidRDefault="00A233CB" w:rsidP="00B91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33CB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417" w:type="dxa"/>
          </w:tcPr>
          <w:p w:rsidR="00A233CB" w:rsidRPr="00A233CB" w:rsidRDefault="00A233CB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A233CB">
              <w:rPr>
                <w:rFonts w:cs="Calibri"/>
                <w:sz w:val="20"/>
                <w:szCs w:val="20"/>
              </w:rPr>
              <w:t>-ideja likovnog uratka je iznimno razumljiva I jasna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-izbjegava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I uobičajene stereotipne prikaze motiva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-ideja likovnog uratka je razumljiva I jasna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-izbjegava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I uobičajene stereotipne prikaze motiva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-često predviđa slijed aktivnosti pri izvedbi svog likovnog rješenja I likovnog uratka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-likovni rad je ostvaren nacrtan/naslikan/modeliran/otisnut na vrlo dosjetljiv  način.</w:t>
            </w:r>
          </w:p>
          <w:p w:rsidR="00A233CB" w:rsidRPr="00A233CB" w:rsidRDefault="00A233CB" w:rsidP="00B91CED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-ideja likovnog uratka je djelomično razumljiva I jasna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-često  koristi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I vrlo uobičajene stereotipne prikaze motiva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-nema nekog slijeda aktivnosti pri izvedbi svog likovnog rješenja I likovnog uratka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-likovni rad je djelomično ostvaren nacrtan/naslikan/modeliran/otisnut na uobičajen  način.</w:t>
            </w:r>
          </w:p>
          <w:p w:rsidR="00A233CB" w:rsidRPr="00A233CB" w:rsidRDefault="00A233CB" w:rsidP="00B91CED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-ideja likovnog uratka je nerazumljiva I nejasna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-gotovo uvijek  koristi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I uobičajene stereotipne prikaze motiva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-naslikana/nacrtana/modelirana/otisnuta emocija likovnog uratka je djelomično vidljiva I  neprepoznatljiva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-nema slijeda aktivnosti pri izvedbi svog likovnog rješenja I likovnog uratka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-likovni rad nije  ostvaren nacrtan/naslikan/modeliran/otisnut na uobičajen  način.</w:t>
            </w:r>
          </w:p>
          <w:p w:rsidR="00A233CB" w:rsidRPr="00A233CB" w:rsidRDefault="00A233CB" w:rsidP="00B91CED">
            <w:pPr>
              <w:rPr>
                <w:sz w:val="20"/>
                <w:szCs w:val="20"/>
              </w:rPr>
            </w:pPr>
          </w:p>
        </w:tc>
      </w:tr>
      <w:tr w:rsidR="00A233CB" w:rsidRPr="002E0288" w:rsidTr="00B91CED">
        <w:trPr>
          <w:cantSplit/>
          <w:trHeight w:val="274"/>
        </w:trPr>
        <w:tc>
          <w:tcPr>
            <w:tcW w:w="1256" w:type="dxa"/>
            <w:textDirection w:val="btLr"/>
            <w:vAlign w:val="center"/>
          </w:tcPr>
          <w:p w:rsidR="00A233CB" w:rsidRPr="00A233CB" w:rsidRDefault="00A233CB" w:rsidP="00B91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33CB">
              <w:rPr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417" w:type="dxa"/>
          </w:tcPr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-na originalan način koristi grafičku i tonsku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modelaciju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>/tonsko i kolorističko izražavanje/grafički dizajn, tipografiju i logotip/produkt dizajn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-odlično istražuje I varira tehniku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laviranog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tuša/ slikarsku tehniku gvaša /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kolagrafije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kaširanog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papira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-likovna tehnika crtanja/slikanja/ modeliranja/ otiskivanja korištena je iznimno precizno I uredno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-samoinicijativno, vrijedno i dosljedno pristupa radu.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-na vrlo dobar, ali ne tako originalan način koristi grafičku i tonsku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modelaciju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>/tonsko i kolorističko izražavanje/grafički dizajn, tipografiju i logotip/produkt dizajn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-vrlo dobro istražuje I varira tehniku  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laviranog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tuša/ slikarsku tehniku gvaša /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kolagrafije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kaširanog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papira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-likovna tehnika crtanja/slikanja/ modeliranja/ otiskivanja korištena je precizno I uredno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-vrijedno i dosljedno pristupa radu 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-na uobičajen, prepoznatljiv način koristi   grafičku i tonsku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modelaciju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>/tonsko i kolorističko izražavanje/grafički dizajn, tipografiju i logotip/produkt dizajn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-istražuje I varira tehniku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laviranog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tuša/ slikarsku tehniku gvaša /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kolagrafije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kaširanog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papira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-likovna tehnika crtanja/slikanja/ modeliranja/ otiskivanja korištena je neprecizno I dosta neuredno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-samo na stalni poticaj i nedosljedno pristupa radu 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</w:p>
          <w:p w:rsidR="00A233CB" w:rsidRPr="00A233CB" w:rsidRDefault="00A233CB" w:rsidP="00B91CED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-na uobičajen, prepoznatljiv I vrlo čest način grafičku i tonsku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modelaciju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>/tonsko i kolorističko izražavanje/grafički dizajn, tipografiju i logotip/produkt dizajn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-ne istražuje I ne varira tehniku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laviranog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tuša/ slikarsku tehniku gvaša / 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kolagrafije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 w:rsidRPr="00A233CB">
              <w:rPr>
                <w:rFonts w:cstheme="minorHAnsi"/>
                <w:sz w:val="20"/>
                <w:szCs w:val="20"/>
              </w:rPr>
              <w:t>kaširanog</w:t>
            </w:r>
            <w:proofErr w:type="spellEnd"/>
            <w:r w:rsidRPr="00A233CB">
              <w:rPr>
                <w:rFonts w:cstheme="minorHAnsi"/>
                <w:sz w:val="20"/>
                <w:szCs w:val="20"/>
              </w:rPr>
              <w:t xml:space="preserve"> papira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>--likovna tehnika crtanja/slikanja/ modeliranja/ otiskivanja korištena je neprecizno I neuredno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  <w:r w:rsidRPr="00A233CB">
              <w:rPr>
                <w:rFonts w:cstheme="minorHAnsi"/>
                <w:sz w:val="20"/>
                <w:szCs w:val="20"/>
              </w:rPr>
              <w:t xml:space="preserve">-samo na stalni poticaj pristupa radu, ponekad nema realizacije rada 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</w:p>
          <w:p w:rsidR="00A233CB" w:rsidRPr="00A233CB" w:rsidRDefault="00A233CB" w:rsidP="00B91CED">
            <w:pPr>
              <w:rPr>
                <w:sz w:val="20"/>
                <w:szCs w:val="20"/>
              </w:rPr>
            </w:pPr>
          </w:p>
        </w:tc>
      </w:tr>
      <w:tr w:rsidR="00A233CB" w:rsidRPr="002E0288" w:rsidTr="00B91CED">
        <w:trPr>
          <w:cantSplit/>
          <w:trHeight w:val="5616"/>
        </w:trPr>
        <w:tc>
          <w:tcPr>
            <w:tcW w:w="1256" w:type="dxa"/>
            <w:textDirection w:val="btLr"/>
            <w:vAlign w:val="center"/>
          </w:tcPr>
          <w:p w:rsidR="00A233CB" w:rsidRPr="00A233CB" w:rsidRDefault="00A233CB" w:rsidP="00B91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33CB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417" w:type="dxa"/>
          </w:tcPr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-pokazuje izniman interes  za nastavni predmet i za sva područja likovnog izražavanja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-odgovorno i savjesno se odnosi prema radu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-prepoznaje razinu osobnog zadovoljstva u stvaralačkom procesu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-izvrsno uočava odnos između likovnog jezika, tehnike i postupka, te prikazane teme i originalnosti prikazanog na likovnom radu</w:t>
            </w:r>
          </w:p>
          <w:p w:rsidR="00A233CB" w:rsidRPr="00A233CB" w:rsidRDefault="00A233CB" w:rsidP="00B9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-pokazuje interes  za nastavni predmet i za gotovo sva područja likovnog izražavanja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-odgovorno se odnosi prema radu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-prepoznaje razinu osobnog zadovoljstva u stvaralačkom procesu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-uočava odnos između likovnog jezika, tehnike i postupka, te prikazane teme i originalnosti prikazanog na likovnom radu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-samo ponekad pokazuje interes  za nastavni predmet i za područja likovnog izražavanja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-površno se odnosi prema radu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 xml:space="preserve">- površno se izražava likovnim jezikom, pokazuje djelomičnu usvojenost likovnih elemenata i kritičke samosvijesti 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-površno prepoznaje razinu osobnog zadovoljstva u stvaralačkom procesu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 xml:space="preserve">-ne uočava odnos između likovnog jezika, tehnike i postupka, te prikazane teme </w:t>
            </w:r>
          </w:p>
        </w:tc>
        <w:tc>
          <w:tcPr>
            <w:tcW w:w="3334" w:type="dxa"/>
          </w:tcPr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-ne pokazuje interes  za nastavni predmet i za područja likovnog izražavanja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-površno se odnosi prema radu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 ne opisuje proces nastanka likovnog rada, ne iznosi svoje ideje za realizaciju zadatka.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 xml:space="preserve">- vrlo površno se izražava likovnim jezikom, ne pokazuje usvojenost likovnih elemenata i kritičke samosvijesti 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A233CB" w:rsidRPr="00A233CB" w:rsidRDefault="00A233CB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-površno prepoznaje/ ne prepoznaje razinu osobnog zadovoljstva u stvaralačkom procesu</w:t>
            </w:r>
          </w:p>
          <w:p w:rsidR="00A233CB" w:rsidRPr="00A233CB" w:rsidRDefault="00A233CB" w:rsidP="00B91CED">
            <w:pPr>
              <w:rPr>
                <w:sz w:val="20"/>
                <w:szCs w:val="20"/>
              </w:rPr>
            </w:pPr>
            <w:r w:rsidRPr="00A233CB">
              <w:rPr>
                <w:rFonts w:eastAsia="Calibri" w:cstheme="minorHAnsi"/>
                <w:sz w:val="20"/>
                <w:szCs w:val="20"/>
              </w:rPr>
              <w:t>-ne uočava odnos između likovnog jezika, tehnike i postupka, te prikazane teme</w:t>
            </w:r>
          </w:p>
        </w:tc>
      </w:tr>
    </w:tbl>
    <w:p w:rsidR="00A233CB" w:rsidRDefault="00A233CB"/>
    <w:p w:rsidR="00D3685E" w:rsidRDefault="00D3685E"/>
    <w:p w:rsidR="00D3685E" w:rsidRDefault="00D3685E"/>
    <w:p w:rsidR="00D3685E" w:rsidRDefault="00D3685E"/>
    <w:p w:rsidR="00D3685E" w:rsidRDefault="00D3685E"/>
    <w:p w:rsidR="00D3685E" w:rsidRDefault="00D3685E"/>
    <w:p w:rsidR="00B72A62" w:rsidRPr="003646D5" w:rsidRDefault="00B72A62" w:rsidP="00B72A62">
      <w:pPr>
        <w:rPr>
          <w:rFonts w:ascii="Century Gothic" w:hAnsi="Century Gothic" w:cs="Lucida Sans Unicode"/>
          <w:sz w:val="28"/>
          <w:szCs w:val="28"/>
        </w:rPr>
      </w:pPr>
      <w:r w:rsidRPr="003646D5">
        <w:rPr>
          <w:rFonts w:ascii="Century Gothic" w:hAnsi="Century Gothic" w:cs="Lucida Sans Unicode"/>
          <w:b/>
          <w:bCs/>
          <w:sz w:val="28"/>
          <w:szCs w:val="28"/>
        </w:rPr>
        <w:lastRenderedPageBreak/>
        <w:t>Tema: Oblik i mjera</w:t>
      </w:r>
      <w:r w:rsidRPr="003646D5">
        <w:rPr>
          <w:rFonts w:ascii="Century Gothic" w:hAnsi="Century Gothic" w:cs="Lucida Sans Unicode"/>
          <w:b/>
          <w:bCs/>
          <w:sz w:val="28"/>
          <w:szCs w:val="28"/>
        </w:rPr>
        <w:t xml:space="preserve">- </w:t>
      </w:r>
      <w:r w:rsidRPr="003646D5">
        <w:rPr>
          <w:rFonts w:ascii="Century Gothic" w:hAnsi="Century Gothic" w:cs="Lucida Sans Unicode"/>
          <w:sz w:val="28"/>
          <w:szCs w:val="28"/>
        </w:rPr>
        <w:t>Učenik istražuje cjelinu kroz zajedničku mjeru te raspored i međusobne odnose dijelova (perspektive, mjera, sklad, proporcije…).</w:t>
      </w: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669"/>
        <w:gridCol w:w="3523"/>
        <w:gridCol w:w="3523"/>
        <w:gridCol w:w="3523"/>
        <w:gridCol w:w="3523"/>
      </w:tblGrid>
      <w:tr w:rsidR="00B72A62" w:rsidRPr="002E0288" w:rsidTr="00B91CED">
        <w:trPr>
          <w:trHeight w:val="263"/>
        </w:trPr>
        <w:tc>
          <w:tcPr>
            <w:tcW w:w="14761" w:type="dxa"/>
            <w:gridSpan w:val="5"/>
          </w:tcPr>
          <w:p w:rsidR="00B72A62" w:rsidRPr="00A62026" w:rsidRDefault="00B72A62" w:rsidP="00B91CE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62026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B72A62" w:rsidRPr="002E0288" w:rsidTr="00B91CED">
        <w:trPr>
          <w:trHeight w:val="263"/>
        </w:trPr>
        <w:tc>
          <w:tcPr>
            <w:tcW w:w="1256" w:type="dxa"/>
          </w:tcPr>
          <w:p w:rsidR="00B72A62" w:rsidRPr="002E0288" w:rsidRDefault="00B72A62" w:rsidP="00B91CED"/>
        </w:tc>
        <w:tc>
          <w:tcPr>
            <w:tcW w:w="3417" w:type="dxa"/>
          </w:tcPr>
          <w:p w:rsidR="00B72A62" w:rsidRPr="00B72A62" w:rsidRDefault="00B72A62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B72A62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424" w:type="dxa"/>
          </w:tcPr>
          <w:p w:rsidR="00B72A62" w:rsidRPr="00B72A62" w:rsidRDefault="00B72A62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B72A62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330" w:type="dxa"/>
          </w:tcPr>
          <w:p w:rsidR="00B72A62" w:rsidRPr="00B72A62" w:rsidRDefault="00B72A62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B72A62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34" w:type="dxa"/>
          </w:tcPr>
          <w:p w:rsidR="00B72A62" w:rsidRPr="00B72A62" w:rsidRDefault="00B72A62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B72A62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B72A62" w:rsidRPr="002E0288" w:rsidTr="00B91CED">
        <w:trPr>
          <w:cantSplit/>
          <w:trHeight w:val="3114"/>
        </w:trPr>
        <w:tc>
          <w:tcPr>
            <w:tcW w:w="1256" w:type="dxa"/>
            <w:textDirection w:val="btLr"/>
            <w:vAlign w:val="center"/>
          </w:tcPr>
          <w:p w:rsidR="00B72A62" w:rsidRPr="00B72A62" w:rsidRDefault="00B72A62" w:rsidP="00B91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72A62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417" w:type="dxa"/>
          </w:tcPr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-stvara ideje, više njih (skice, bilješke…) na iznimno originalan I inventivan način, te ih precizno prenosi na svoj likovni uradak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-ideja likovnog uratka je iznimno razumljiva I jasna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-izbjegava 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 I uobičajene stereotipne prikaze motiva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 likovni rad sadrži elemente crteža/slike/grafike/ skulpture kojih nema u drugim likovnim radovima.</w:t>
            </w:r>
          </w:p>
        </w:tc>
        <w:tc>
          <w:tcPr>
            <w:tcW w:w="3424" w:type="dxa"/>
          </w:tcPr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-stvara ideje, I više njih (skice, bilješke…) te ih dosta precizno prenosi na svoj likovni uradak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-ideja likovnog uratka je razumljiva I jasna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-izbjegava 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 I uobičajene stereotipne prikaze motiva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-često predviđa slijed aktivnosti pri izvedbi svog likovnog rješenja I likovnog uratka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-likovni rad je ostvaren nacrtan/naslikan/modeliran/otisnut na vrlo dosjetljiv  način.</w:t>
            </w:r>
          </w:p>
          <w:p w:rsidR="00B72A62" w:rsidRPr="00B72A62" w:rsidRDefault="00B72A62" w:rsidP="00B91CED">
            <w:pPr>
              <w:rPr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 likovni rad sadrži elemente crteža/slike/grafike/ skulpture kojih nema često u drugim likovnim radovima.</w:t>
            </w:r>
          </w:p>
        </w:tc>
        <w:tc>
          <w:tcPr>
            <w:tcW w:w="3330" w:type="dxa"/>
          </w:tcPr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-djelomično, površno stvara ideju, rijetko više njih (skice, bilješke…) te ih dosta površno prenosi na svoj likovni uradak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-ideja likovnog uratka je djelomično razumljiva I jasna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-često  koristi 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 I vrlo uobičajene stereotipne prikaze motiva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-nema nekog slijeda aktivnosti pri izvedbi svog likovnog rješenja I likovnog uratka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-likovni rad je djelomično ostvaren nacrtan/naslikan/modeliran/otisnut na uobičajen  način.</w:t>
            </w:r>
          </w:p>
          <w:p w:rsidR="00B72A62" w:rsidRPr="00B72A62" w:rsidRDefault="00B72A62" w:rsidP="00B91CED">
            <w:pPr>
              <w:rPr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 likovni rad sadrži elemente crteža/slike/grafike/ skulpture koji su često 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vidljivii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 na drugim likovnim radovima.</w:t>
            </w:r>
          </w:p>
        </w:tc>
        <w:tc>
          <w:tcPr>
            <w:tcW w:w="3334" w:type="dxa"/>
          </w:tcPr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-samo djelomično, vrlo površno stvara ideju (skicu, bilješku…) te ih površno prenosi na svoj likovni uradak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-ideja likovnog uratka je nerazumljiva I nejasna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-gotovo uvijek  koristi 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 I uobičajene stereotipne prikaze motiva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-naslikana/nacrtana/modelirana/otisnuta emocija likovnog uratka je djelomično vidljiva I  neprepoznatljiva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-nema slijeda aktivnosti pri izvedbi svog likovnog rješenja I likovnog uratka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-likovni rad nije  ostvaren nacrtan/naslikan/modeliran/otisnut na uobičajen  način.</w:t>
            </w:r>
          </w:p>
          <w:p w:rsidR="00B72A62" w:rsidRPr="00B72A62" w:rsidRDefault="00B72A62" w:rsidP="00B91CED">
            <w:pPr>
              <w:rPr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 likovni rad sadrži elemente crteža/slike/grafike/ skulpture koji su gotovo uvijek  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vidljivii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 na drugim likovnim radovima.</w:t>
            </w:r>
          </w:p>
        </w:tc>
      </w:tr>
      <w:tr w:rsidR="00B72A62" w:rsidRPr="002E0288" w:rsidTr="00B91CED">
        <w:trPr>
          <w:cantSplit/>
          <w:trHeight w:val="695"/>
        </w:trPr>
        <w:tc>
          <w:tcPr>
            <w:tcW w:w="1256" w:type="dxa"/>
            <w:textDirection w:val="btLr"/>
            <w:vAlign w:val="center"/>
          </w:tcPr>
          <w:p w:rsidR="00B72A62" w:rsidRPr="00B72A62" w:rsidRDefault="00B72A62" w:rsidP="00B91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72A62">
              <w:rPr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417" w:type="dxa"/>
          </w:tcPr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</w:t>
            </w:r>
            <w:r w:rsidRPr="00B72A62">
              <w:rPr>
                <w:rFonts w:eastAsia="Calibri" w:cstheme="minorHAnsi"/>
                <w:sz w:val="20"/>
                <w:szCs w:val="20"/>
              </w:rPr>
              <w:t xml:space="preserve">odličan način vladanja crtaćom/slikarskom /grafičkom/kiparskom tehnikom, </w:t>
            </w:r>
            <w:r w:rsidRPr="00B72A62">
              <w:rPr>
                <w:rFonts w:cstheme="minorHAnsi"/>
                <w:sz w:val="20"/>
                <w:szCs w:val="20"/>
              </w:rPr>
              <w:t>visoka estetska kvaliteta rada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-na originalan način koristi geometrijsku perspektivu/kolorističku perspektivu/geometrijsku perspektivu s dva 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očišta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>/ omjere i razmjere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-odlično istražuje I varira tehniku olovke/ slikarsku tehniku tempera /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linoreza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 I postupcima te grafičke </w:t>
            </w:r>
            <w:r w:rsidRPr="00B72A62">
              <w:rPr>
                <w:rFonts w:cstheme="minorHAnsi"/>
                <w:sz w:val="20"/>
                <w:szCs w:val="20"/>
              </w:rPr>
              <w:lastRenderedPageBreak/>
              <w:t>tehnike /istražuje glinu, postupke njene uporabe, uočava I izražava njene osobitosti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-likovna tehnika crtanja/slikanja/ modeliranja/ otiskivanja korištena je iznimno precizno I uredno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-samoinicijativno, vrijedno i dosljedno pristupa radu.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B72A62">
              <w:rPr>
                <w:rFonts w:eastAsia="Calibri" w:cstheme="minorHAnsi"/>
                <w:sz w:val="20"/>
                <w:szCs w:val="20"/>
              </w:rPr>
              <w:t xml:space="preserve">vrlo dobar način vladanja crtaćom/slikarskom /grafičkom/kiparskom tehnikom,  </w:t>
            </w:r>
            <w:r w:rsidRPr="00B72A62">
              <w:rPr>
                <w:rFonts w:cstheme="minorHAnsi"/>
                <w:sz w:val="20"/>
                <w:szCs w:val="20"/>
              </w:rPr>
              <w:t>visoka estetska kvaliteta rada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-na vrlo dobar, ali ne tako originalan način koristi  geometrijsku perspektivu/kolorističku perspektivu/geometrijsku perspektivu s dva 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očišta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>/ omjere i razmjere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-vrlo dobro istražuje I varira tehniku  olovke/ slikarsku tehniku tempera </w:t>
            </w:r>
            <w:r w:rsidRPr="00B72A62">
              <w:rPr>
                <w:rFonts w:cstheme="minorHAnsi"/>
                <w:sz w:val="20"/>
                <w:szCs w:val="20"/>
              </w:rPr>
              <w:lastRenderedPageBreak/>
              <w:t>/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linoreza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 I postupcima te grafičke tehnike /istražuje glinu, postupke njene uporabe, uočava I izražava njene osobitosti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-likovna tehnika crtanja/slikanja/ modeliranja/ otiskivanja korištena je precizno I uredno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-vrijedno i dosljedno pristupa radu 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B72A62">
              <w:rPr>
                <w:rFonts w:eastAsia="Calibri" w:cstheme="minorHAnsi"/>
                <w:sz w:val="20"/>
                <w:szCs w:val="20"/>
              </w:rPr>
              <w:t xml:space="preserve">dobar način vladanja crtaćom/slikarskom /grafičkom/kiparskom tehnikom,  dobra, solidna </w:t>
            </w:r>
            <w:r w:rsidRPr="00B72A62">
              <w:rPr>
                <w:rFonts w:cstheme="minorHAnsi"/>
                <w:sz w:val="20"/>
                <w:szCs w:val="20"/>
              </w:rPr>
              <w:t>estetska kvaliteta rada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-na uobičajen, prepoznatljiv način koristi  geometrijsku perspektivu/kolorističku perspektivu/geometrijsku perspektivu s dva 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očišta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>/ omjere i razmjere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-istražuje I varira tehniku  olovke/ slikarsku tehniku tempera /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linoreza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 I postupcima te grafičke tehnike </w:t>
            </w:r>
            <w:r w:rsidRPr="00B72A62">
              <w:rPr>
                <w:rFonts w:cstheme="minorHAnsi"/>
                <w:sz w:val="20"/>
                <w:szCs w:val="20"/>
              </w:rPr>
              <w:lastRenderedPageBreak/>
              <w:t>/istražuje glinu, postupke njene uporabe, uočava I izražava njene osobitosti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-likovna tehnika crtanja/slikanja/ modeliranja/ otiskivanja korištena je neprecizno I dosta neuredno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-samo na stalni poticaj i nedosljedno pristupa radu 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</w:p>
          <w:p w:rsidR="00B72A62" w:rsidRPr="00B72A62" w:rsidRDefault="00B72A62" w:rsidP="00B91CED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lastRenderedPageBreak/>
              <w:t>-ne o</w:t>
            </w:r>
            <w:r w:rsidRPr="00B72A62">
              <w:rPr>
                <w:rFonts w:eastAsia="Calibri" w:cstheme="minorHAnsi"/>
                <w:sz w:val="20"/>
                <w:szCs w:val="20"/>
              </w:rPr>
              <w:t xml:space="preserve">vladava crtaćom/slikarskom /grafičkom/kiparskom tehnikom, nema </w:t>
            </w:r>
            <w:r w:rsidRPr="00B72A62">
              <w:rPr>
                <w:rFonts w:cstheme="minorHAnsi"/>
                <w:sz w:val="20"/>
                <w:szCs w:val="20"/>
              </w:rPr>
              <w:t>estetske kvalitete rada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-na uobičajen, prepoznatljiv I vrlo čest način koristi  geometrijsku perspektivu/kolorističku perspektivu/geometrijsku perspektivu s dva 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očišta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/ omjere i razmjere 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>-ne istražuje I ne varira tehniku  olovke/ slikarsku tehniku tempera /</w:t>
            </w:r>
            <w:proofErr w:type="spellStart"/>
            <w:r w:rsidRPr="00B72A62">
              <w:rPr>
                <w:rFonts w:cstheme="minorHAnsi"/>
                <w:sz w:val="20"/>
                <w:szCs w:val="20"/>
              </w:rPr>
              <w:t>linoreza</w:t>
            </w:r>
            <w:proofErr w:type="spellEnd"/>
            <w:r w:rsidRPr="00B72A62">
              <w:rPr>
                <w:rFonts w:cstheme="minorHAnsi"/>
                <w:sz w:val="20"/>
                <w:szCs w:val="20"/>
              </w:rPr>
              <w:t xml:space="preserve"> i postupke te grafičke tehnike /ne </w:t>
            </w:r>
            <w:r w:rsidRPr="00B72A62">
              <w:rPr>
                <w:rFonts w:cstheme="minorHAnsi"/>
                <w:sz w:val="20"/>
                <w:szCs w:val="20"/>
              </w:rPr>
              <w:lastRenderedPageBreak/>
              <w:t>istražuje glinu, postupke njene uporabe, ne uočava i ne izražava njene osobitosti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  <w:r w:rsidRPr="00B72A62">
              <w:rPr>
                <w:rFonts w:cstheme="minorHAnsi"/>
                <w:sz w:val="20"/>
                <w:szCs w:val="20"/>
              </w:rPr>
              <w:t xml:space="preserve">-samo na stalni poticaj pristupa radu, ponekad nema realizacije rada 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</w:p>
          <w:p w:rsidR="00B72A62" w:rsidRPr="00B72A62" w:rsidRDefault="00B72A62" w:rsidP="00B91CED">
            <w:pPr>
              <w:rPr>
                <w:sz w:val="20"/>
                <w:szCs w:val="20"/>
              </w:rPr>
            </w:pPr>
          </w:p>
        </w:tc>
      </w:tr>
      <w:tr w:rsidR="00B72A62" w:rsidRPr="002E0288" w:rsidTr="00B91CED">
        <w:trPr>
          <w:cantSplit/>
          <w:trHeight w:val="5616"/>
        </w:trPr>
        <w:tc>
          <w:tcPr>
            <w:tcW w:w="1256" w:type="dxa"/>
            <w:textDirection w:val="btLr"/>
            <w:vAlign w:val="center"/>
          </w:tcPr>
          <w:p w:rsidR="00B72A62" w:rsidRPr="00B72A62" w:rsidRDefault="00B72A62" w:rsidP="00B91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72A62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417" w:type="dxa"/>
          </w:tcPr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-pokazuje izniman interes  za nastavni predmet i za sva područja likovnog izražavanja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-odgovorno i savjesno se odnosi prema radu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 xml:space="preserve">-izvrsno stvara poveznicu između umjetničkih reprodukcija, vlastitog likovnog uratka i konteksta  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-prepoznaje razinu osobnog zadovoljstva u stvaralačkom procesu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lastRenderedPageBreak/>
              <w:t>-izvrsno uočava odnos između likovnog jezika, tehnike i postupka, te prikazane teme i originalnosti prikazanog na likovnom radu</w:t>
            </w:r>
          </w:p>
          <w:p w:rsidR="00B72A62" w:rsidRPr="00B72A62" w:rsidRDefault="00B72A62" w:rsidP="00B9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lastRenderedPageBreak/>
              <w:t>-pokazuje interes  za nastavni predmet i za gotovo sva područja likovnog izražavanja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-odgovorno se odnosi prema radu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 xml:space="preserve">-stvara poveznicu između umjetničkih reprodukcija, vlastitog likovnog uratka i konteksta  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-prepoznaje razinu osobnog zadovoljstva u stvaralačkom procesu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 xml:space="preserve">-uočava odnos između likovnog jezika, tehnike i postupka, te prikazane teme i </w:t>
            </w:r>
            <w:r w:rsidRPr="00B72A62">
              <w:rPr>
                <w:rFonts w:eastAsia="Calibri" w:cstheme="minorHAnsi"/>
                <w:sz w:val="20"/>
                <w:szCs w:val="20"/>
              </w:rPr>
              <w:lastRenderedPageBreak/>
              <w:t>originalnosti prikazanog na likovnom radu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lastRenderedPageBreak/>
              <w:t>-samo ponekad pokazuje interes  za nastavni predmet i za područja likovnog izražavanja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-površno se odnosi prema radu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 površno se izražava likovnim jezikom, pokazuje djelomičnu usvojenost likovnih elemenata i kritičke samosvijesti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 xml:space="preserve">-rijetko stvara poveznicu između umjetničkih reprodukcija, vlastitog likovnog uratka i konteksta  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-površno prepoznaje razinu osobnog zadovoljstva u stvaralačkom procesu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lastRenderedPageBreak/>
              <w:t xml:space="preserve">-ne uočava odnos između likovnog jezika, tehnike i postupka, te prikazane teme </w:t>
            </w:r>
          </w:p>
        </w:tc>
        <w:tc>
          <w:tcPr>
            <w:tcW w:w="3334" w:type="dxa"/>
          </w:tcPr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lastRenderedPageBreak/>
              <w:t>-ne pokazuje interes  za nastavni predmet i za područja likovnog izražavanja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-površno se odnosi prema radu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 ne opisuje proces nastanka likovnog rada, ne iznosi svoje ideje za realizaciju zadatka.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 vrlo površno se izražava likovnim jezikom, ne pokazuje usvojenost likovnih elemenata i kritičke samosvijesti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 xml:space="preserve">-ne stvara poveznicu između umjetničkih reprodukcija, vlastitog likovnog uratka i konteksta  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B72A62" w:rsidRPr="00B72A62" w:rsidRDefault="00B72A62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t>-površno prepoznaje/ ne prepoznaje razinu osobnog zadovoljstva u stvaralačkom procesu</w:t>
            </w:r>
          </w:p>
          <w:p w:rsidR="00B72A62" w:rsidRPr="00B72A62" w:rsidRDefault="00B72A62" w:rsidP="00B91CED">
            <w:pPr>
              <w:rPr>
                <w:sz w:val="20"/>
                <w:szCs w:val="20"/>
              </w:rPr>
            </w:pPr>
            <w:r w:rsidRPr="00B72A62">
              <w:rPr>
                <w:rFonts w:eastAsia="Calibri" w:cstheme="minorHAnsi"/>
                <w:sz w:val="20"/>
                <w:szCs w:val="20"/>
              </w:rPr>
              <w:lastRenderedPageBreak/>
              <w:t>-ne uočava odnos između likovnog jezika, tehnike i postupka, te prikazane teme</w:t>
            </w:r>
          </w:p>
        </w:tc>
      </w:tr>
    </w:tbl>
    <w:p w:rsidR="00B72A62" w:rsidRDefault="00B72A62" w:rsidP="00B72A62"/>
    <w:p w:rsidR="003646D5" w:rsidRPr="003646D5" w:rsidRDefault="003646D5" w:rsidP="003646D5">
      <w:pPr>
        <w:rPr>
          <w:rFonts w:ascii="Century Gothic" w:hAnsi="Century Gothic" w:cs="Lucida Sans Unicode"/>
          <w:b/>
          <w:bCs/>
          <w:sz w:val="28"/>
          <w:szCs w:val="28"/>
        </w:rPr>
      </w:pPr>
      <w:r w:rsidRPr="003646D5">
        <w:rPr>
          <w:rFonts w:ascii="Century Gothic" w:hAnsi="Century Gothic" w:cs="Lucida Sans Unicode"/>
          <w:b/>
          <w:bCs/>
          <w:sz w:val="28"/>
          <w:szCs w:val="28"/>
        </w:rPr>
        <w:t>Tema: Prožimanje umjetnosti</w:t>
      </w:r>
      <w:r w:rsidRPr="003646D5">
        <w:rPr>
          <w:rFonts w:ascii="Century Gothic" w:hAnsi="Century Gothic" w:cs="Lucida Sans Unicode"/>
          <w:b/>
          <w:bCs/>
          <w:sz w:val="28"/>
          <w:szCs w:val="28"/>
        </w:rPr>
        <w:t xml:space="preserve">- </w:t>
      </w:r>
      <w:r w:rsidRPr="003646D5">
        <w:rPr>
          <w:rFonts w:ascii="Century Gothic" w:hAnsi="Century Gothic" w:cs="Lucida Sans Unicode"/>
          <w:sz w:val="28"/>
          <w:szCs w:val="28"/>
        </w:rPr>
        <w:t>Učenik istražuje suodnos različitih umjetničkih područja u cjelovitome umjetničkom djelu (instalacija, scenska umjetnost) te se izražava u zajedničkim projektima s drugim učenicima.</w:t>
      </w:r>
    </w:p>
    <w:p w:rsidR="003646D5" w:rsidRPr="00B10BFC" w:rsidRDefault="003646D5" w:rsidP="003646D5">
      <w:pPr>
        <w:rPr>
          <w:rFonts w:ascii="Century Gothic" w:hAnsi="Century Gothic" w:cs="Lucida Sans Unicode"/>
          <w:sz w:val="24"/>
          <w:szCs w:val="24"/>
        </w:rPr>
      </w:pPr>
    </w:p>
    <w:p w:rsidR="003646D5" w:rsidRDefault="003646D5" w:rsidP="00B72A62"/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669"/>
        <w:gridCol w:w="3523"/>
        <w:gridCol w:w="3523"/>
        <w:gridCol w:w="3523"/>
        <w:gridCol w:w="3523"/>
      </w:tblGrid>
      <w:tr w:rsidR="003646D5" w:rsidRPr="00341E49" w:rsidTr="00B91CED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3646D5">
              <w:rPr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3646D5" w:rsidRPr="00341E49" w:rsidTr="00B91CED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5" w:rsidRPr="00341E49" w:rsidRDefault="003646D5" w:rsidP="00B91CED">
            <w:pPr>
              <w:spacing w:line="254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3646D5" w:rsidRPr="00341E49" w:rsidTr="00B91CED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6D5" w:rsidRPr="003646D5" w:rsidRDefault="003646D5" w:rsidP="00B91CED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-stvara ideje, više njih (skice, bilješke…) na iznimno originalan I inventivan način, te ih precizno prenosi na svoj likovni uradak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-ideja likovnog uratka je iznimno razumljiva I jasna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-izbjegava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šablonizaciju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I uobičajene stereotipne prikaze motiva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-stvara ideje, I više njih (skice, bilješke…) te ih dosta precizno prenosi na svoj likovni uradak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-ideja likovnog uratka je razumljiva I jasna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-izbjegava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šablonizaciju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I uobičajene stereotipne prikaze motiva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-često predviđa slijed aktivnosti pri izvedbi svog likovnog rješenja I likovnog uratka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-likovni rad je ostvaren nacrtan/naslikan/modeliran/otisnut na vrlo dosjetljiv  način.</w:t>
            </w:r>
          </w:p>
          <w:p w:rsidR="003646D5" w:rsidRPr="003646D5" w:rsidRDefault="003646D5" w:rsidP="00B91CED">
            <w:pPr>
              <w:spacing w:line="254" w:lineRule="auto"/>
              <w:rPr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-djelomično, površno stvara ideju, rijetko više njih (skice, bilješke…) te ih dosta površno prenosi na svoj likovni uradak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-ideja likovnog uratka je djelomično razumljiva I jasna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-često  koristi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šablonizaciju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I vrlo uobičajene stereotipne prikaze motiva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-nema nekog slijeda aktivnosti pri izvedbi svog likovnog rješenja I likovnog uratka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-likovni rad je djelomično ostvaren nacrtan/naslikan/modeliran/otisnut na uobičajen  način.</w:t>
            </w:r>
          </w:p>
          <w:p w:rsidR="003646D5" w:rsidRPr="003646D5" w:rsidRDefault="003646D5" w:rsidP="00B91CED">
            <w:pPr>
              <w:spacing w:line="254" w:lineRule="auto"/>
              <w:rPr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 likovni rad sadrži elemente crteža/slike/grafike/ skulpture koji su često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vidljivii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na drugim likovnim radovima.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-samo djelomično, vrlo površno stvara ideju (skicu, bilješku…) te ih površno prenosi na svoj likovni uradak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-ideja likovnog uratka je nerazumljiva I nejasna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-gotovo uvijek  koristi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šablonizaciju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I uobičajene stereotipne prikaze motiva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-naslikana/nacrtana/modelirana/otisnuta emocija likovnog uratka je djelomično vidljiva I  neprepoznatljiva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-nema slijeda aktivnosti pri izvedbi svog likovnog rješenja I likovnog uratka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-likovni rad nije  ostvaren nacrtan/naslikan/modeliran/otisnut na uobičajen  način.</w:t>
            </w:r>
          </w:p>
          <w:p w:rsidR="003646D5" w:rsidRPr="003646D5" w:rsidRDefault="003646D5" w:rsidP="00B91CED">
            <w:pPr>
              <w:spacing w:line="254" w:lineRule="auto"/>
              <w:rPr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 likovni rad sadrži elemente crteža/slike/grafike/ skulpture koji su gotovo uvijek 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vidljivii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na drugim likovnim radovima.</w:t>
            </w:r>
          </w:p>
        </w:tc>
      </w:tr>
      <w:tr w:rsidR="003646D5" w:rsidRPr="00341E49" w:rsidTr="00B91CED">
        <w:trPr>
          <w:cantSplit/>
          <w:trHeight w:val="6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6D5" w:rsidRPr="003646D5" w:rsidRDefault="003646D5" w:rsidP="00B91CED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-odličan način vladanja crtaćom/slikarskom /grafičkom/kiparskom tehnikom, visoka estetska kvaliteta rada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-na originalan način koristi statično I dinamično/ritam I niz likova/simetričnu I asimetričnu kompoziciju/ ritam u prostoru.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-odlično istražuje I varira tehniku slikarskog ugljena/ slikarsku tehniku pastela/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monotipije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I postupke te grafičke tehnike /istražuje aluminijsku </w:t>
            </w:r>
            <w:r w:rsidRPr="003646D5">
              <w:rPr>
                <w:rFonts w:cs="Calibri"/>
                <w:sz w:val="20"/>
                <w:szCs w:val="20"/>
              </w:rPr>
              <w:lastRenderedPageBreak/>
              <w:t>foliju, postupke njene uporabe, uočava I izražava njene osobitosti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-likovna tehnika crtanja/slikanja/ modeliranja/ otiskivanja korištena je iznimno precizno I uredno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-samoinicijativno, vrijedno i dosljedno pristupa radu 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--iz likovnog uratka je vidljivo da su u potpunosti usvojeni ključni pojmovi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lastRenderedPageBreak/>
              <w:t>-vrlo dobar način vladanja crtaćom/slikarskom /grafičkom/kiparskom tehnikom,  visoka estetska kvaliteta rada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-na vrlo dobar, ali ne tako originalan način koristi  statično I dinamično/ritam I niz likova/simetričnu I asimetričnu kompoziciju/ ritam u prostoru.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-vrlo dobro istražuje I  tehniku slikarskog ugljena/ slikarsku tehniku pastela/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monotipije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I postupke te grafičke tehnike /istražuje aluminijsku foliju, </w:t>
            </w:r>
            <w:r w:rsidRPr="003646D5">
              <w:rPr>
                <w:rFonts w:cs="Calibri"/>
                <w:sz w:val="20"/>
                <w:szCs w:val="20"/>
              </w:rPr>
              <w:lastRenderedPageBreak/>
              <w:t>postupke njene uporabe, uočava I izražava njene osobitosti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-likovna tehnika crtanja/slikanja/ modeliranja/ otiskivanja korištena je precizno I uredno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-vrijedno i dosljedno pristupa radu 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--iz likovnog uratka je vidljivo da su usvojeni ključni pojmovi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3646D5" w:rsidRPr="003646D5" w:rsidRDefault="003646D5" w:rsidP="00B91CED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lastRenderedPageBreak/>
              <w:t>-dobar način vladanja crtaćom/slikarskom /grafičkom/kiparskom tehnikom,  dobra, solidna estetska kvaliteta rada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-na uobičajen, prepoznatljiv način koristi  statično I dinamično/ritam I niz likova/simetričnu I asimetričnu kompoziciju/ ritam u prostoru.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-istražuje I varira tehniku 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tehniku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slikarskog ugljena/ slikarsku tehniku pastela/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monotipije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I postupke te </w:t>
            </w:r>
            <w:r w:rsidRPr="003646D5">
              <w:rPr>
                <w:rFonts w:cs="Calibri"/>
                <w:sz w:val="20"/>
                <w:szCs w:val="20"/>
              </w:rPr>
              <w:lastRenderedPageBreak/>
              <w:t>grafičke tehnike /istražuje aluminijsku foliju, postupke njene uporabe, uočava I izražava njene osobitosti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-samo na stalni poticaj i nedosljedno pristupa radu 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--iz likovnog uratka je vidljivo da su samo djelomično usvojeni ključni pojmovi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3646D5" w:rsidRPr="003646D5" w:rsidRDefault="003646D5" w:rsidP="00B91CED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lastRenderedPageBreak/>
              <w:t>-ne ovladava crtaćom/slikarskom /grafičkom/kiparskom tehnikom, nema estetske kvalitete rada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-na uobičajen, prepoznatljiv I vrlo čest način koristi  statično I dinamično/ritam I niz likova/simetričnu I asimetričnu kompoziciju/ ritam u prostoru.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-ne istražuje I ne varira tehniku 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tehniku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slikarskog ugljena/ slikarsku tehniku pastela/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monotipije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I postupke te grafičke tehnike /istražuje aluminijsku </w:t>
            </w:r>
            <w:r w:rsidRPr="003646D5">
              <w:rPr>
                <w:rFonts w:cs="Calibri"/>
                <w:sz w:val="20"/>
                <w:szCs w:val="20"/>
              </w:rPr>
              <w:lastRenderedPageBreak/>
              <w:t>foliju, postupke njene uporabe, uočava I izražava njene osobitosti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-likovna tehnika crtanja/slikanja/ modeliranja/ otiskivanja korištena je neprecizno I neuredno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-samo na stalni poticaj pristupa radu, ponekad nema realizacije rada 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--iz likovnog uratka je vidljivo da nisu  usvojeni ključni pojmovi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3646D5" w:rsidRPr="003646D5" w:rsidRDefault="003646D5" w:rsidP="00B91CED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3646D5" w:rsidRPr="00341E49" w:rsidTr="00B91CED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6D5" w:rsidRPr="003646D5" w:rsidRDefault="003646D5" w:rsidP="00B91CED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-ima pozitivan stav prema likovnom izražavanju, učenju i predmetu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-pokazuje izniman interes  za nastavni predmet i za sva područja likovnog izražavanja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-odgovorno i savjesno se odnosi prema radu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-izvrsno stvara poveznicu između umjetničkih reprodukcija, vlastitog likovnog uratka i konteksta  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-prepoznaje razinu osobnog zadovoljstva u stvaralačkom procesu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lastRenderedPageBreak/>
              <w:t>-izvrsno uočava odnos između likovnog jezika, tehnike i postupka, te prikazane teme i originalnosti prikazanog na likovnom radu</w:t>
            </w:r>
          </w:p>
          <w:p w:rsidR="003646D5" w:rsidRPr="003646D5" w:rsidRDefault="003646D5" w:rsidP="00B91CED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lastRenderedPageBreak/>
              <w:t>-ima pozitivan stav prema likovnom izražavanju, učenju i predmetu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-pokazuje interes  za nastavni predmet i za gotovo sva područja likovnog izražavanja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-odgovorno se odnosi prema radu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-stvara poveznicu između umjetničkih reprodukcija, vlastitog likovnog uratka i konteksta  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-prepoznaje razinu osobnog zadovoljstva u stvaralačkom procesu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-uočava odnos između likovnog jezika, tehnike i postupka, te prikazane teme i </w:t>
            </w:r>
            <w:r w:rsidRPr="003646D5">
              <w:rPr>
                <w:rFonts w:cs="Calibri"/>
                <w:sz w:val="20"/>
                <w:szCs w:val="20"/>
              </w:rPr>
              <w:lastRenderedPageBreak/>
              <w:t>originalnosti prikazanog na likovnom radu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lastRenderedPageBreak/>
              <w:t xml:space="preserve">-ima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promjenjljiv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stav prema likovnom izražavanju, učenju i predmetu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-samo ponekad pokazuje interes  za nastavni predmet i za područja likovnog izražavanja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-površno se odnosi prema radu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 površno se izražava likovnim jezikom, pokazuje djelomičnu usvojenost likovnih elemenata i kritičke samosvijesti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-rijetko stvara poveznicu između umjetničkih reprodukcija, vlastitog likovnog uratka i konteksta  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-površno prepoznaje razinu osobnog zadovoljstva u stvaralačkom procesu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lastRenderedPageBreak/>
              <w:t xml:space="preserve">-ne uočava odnos između likovnog jezika, tehnike i postupka, te prikazane teme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lastRenderedPageBreak/>
              <w:t xml:space="preserve">ima </w:t>
            </w:r>
            <w:proofErr w:type="spellStart"/>
            <w:r w:rsidRPr="003646D5">
              <w:rPr>
                <w:rFonts w:cs="Calibri"/>
                <w:sz w:val="20"/>
                <w:szCs w:val="20"/>
              </w:rPr>
              <w:t>promjenjljiv</w:t>
            </w:r>
            <w:proofErr w:type="spellEnd"/>
            <w:r w:rsidRPr="003646D5">
              <w:rPr>
                <w:rFonts w:cs="Calibri"/>
                <w:sz w:val="20"/>
                <w:szCs w:val="20"/>
              </w:rPr>
              <w:t xml:space="preserve"> stav prema likovnom izražavanju, učenju i predmetu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-ne pokazuje interes  za nastavni predmet i za područja likovnog izražavanja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-površno se odnosi prema radu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 ne opisuje proces nastanka likovnog rada, ne iznosi svoje ideje za realizaciju zadatka.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 vrlo površno se izražava likovnim jezikom, ne pokazuje usvojenost likovnih elemenata i kritičke samosvijesti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 xml:space="preserve">-ne stvara poveznicu između umjetničkih reprodukcija, vlastitog likovnog uratka i konteksta  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t>-površno prepoznaje/ ne prepoznaje razinu osobnog zadovoljstva u stvaralačkom procesu</w:t>
            </w:r>
          </w:p>
          <w:p w:rsidR="003646D5" w:rsidRPr="003646D5" w:rsidRDefault="003646D5" w:rsidP="00B91CED">
            <w:pPr>
              <w:spacing w:line="254" w:lineRule="auto"/>
              <w:rPr>
                <w:sz w:val="20"/>
                <w:szCs w:val="20"/>
              </w:rPr>
            </w:pPr>
            <w:r w:rsidRPr="003646D5">
              <w:rPr>
                <w:rFonts w:cs="Calibri"/>
                <w:sz w:val="20"/>
                <w:szCs w:val="20"/>
              </w:rPr>
              <w:lastRenderedPageBreak/>
              <w:t>-ne uočava odnos između likovnog jezika, tehnike i postupka, te prikazane teme</w:t>
            </w:r>
          </w:p>
        </w:tc>
      </w:tr>
    </w:tbl>
    <w:p w:rsidR="003646D5" w:rsidRPr="00341E49" w:rsidRDefault="003646D5" w:rsidP="003646D5">
      <w:pPr>
        <w:rPr>
          <w:rFonts w:ascii="Calibri" w:eastAsia="Calibri" w:hAnsi="Calibri" w:cs="Times New Roman"/>
        </w:rPr>
      </w:pPr>
    </w:p>
    <w:p w:rsidR="003646D5" w:rsidRPr="003646D5" w:rsidRDefault="003646D5" w:rsidP="003646D5">
      <w:pPr>
        <w:rPr>
          <w:rFonts w:ascii="Century Gothic" w:hAnsi="Century Gothic" w:cs="Lucida Sans Unicode"/>
          <w:sz w:val="28"/>
          <w:szCs w:val="28"/>
        </w:rPr>
      </w:pPr>
      <w:r w:rsidRPr="003646D5">
        <w:rPr>
          <w:rFonts w:ascii="Century Gothic" w:hAnsi="Century Gothic" w:cs="Lucida Sans Unicode"/>
          <w:b/>
          <w:bCs/>
          <w:sz w:val="28"/>
          <w:szCs w:val="28"/>
        </w:rPr>
        <w:t>Tema: Zajedno smo različiti</w:t>
      </w:r>
      <w:r w:rsidRPr="003646D5">
        <w:rPr>
          <w:rFonts w:ascii="Century Gothic" w:hAnsi="Century Gothic" w:cs="Lucida Sans Unicode"/>
          <w:b/>
          <w:bCs/>
          <w:sz w:val="28"/>
          <w:szCs w:val="28"/>
        </w:rPr>
        <w:t xml:space="preserve">- </w:t>
      </w:r>
      <w:r w:rsidRPr="003646D5">
        <w:rPr>
          <w:rFonts w:ascii="Century Gothic" w:hAnsi="Century Gothic" w:cs="Lucida Sans Unicode"/>
          <w:sz w:val="28"/>
          <w:szCs w:val="28"/>
        </w:rPr>
        <w:t>Učenik likovnim i vizualnim izražavanjem istražuje pripadnost skupini, vršnjacima, obitelji, zajednici i kulturnom okruženju te važnost prihvaćanja različitosti, međusobnog uvažavanja i tolerancije.</w:t>
      </w:r>
    </w:p>
    <w:p w:rsidR="003646D5" w:rsidRPr="003646D5" w:rsidRDefault="003646D5" w:rsidP="003646D5">
      <w:pPr>
        <w:rPr>
          <w:rFonts w:ascii="Century Gothic" w:hAnsi="Century Gothic" w:cs="Lucida Sans Unicode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256"/>
        <w:gridCol w:w="3417"/>
        <w:gridCol w:w="3424"/>
        <w:gridCol w:w="3330"/>
        <w:gridCol w:w="3334"/>
      </w:tblGrid>
      <w:tr w:rsidR="003646D5" w:rsidRPr="002E0288" w:rsidTr="00B91CED">
        <w:trPr>
          <w:trHeight w:val="263"/>
        </w:trPr>
        <w:tc>
          <w:tcPr>
            <w:tcW w:w="14761" w:type="dxa"/>
            <w:gridSpan w:val="5"/>
          </w:tcPr>
          <w:p w:rsidR="003646D5" w:rsidRPr="00192952" w:rsidRDefault="003646D5" w:rsidP="00B91CE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2952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3646D5" w:rsidRPr="002E0288" w:rsidTr="00B91CED">
        <w:trPr>
          <w:trHeight w:val="263"/>
        </w:trPr>
        <w:tc>
          <w:tcPr>
            <w:tcW w:w="1256" w:type="dxa"/>
          </w:tcPr>
          <w:p w:rsidR="003646D5" w:rsidRPr="002E0288" w:rsidRDefault="003646D5" w:rsidP="00B91CED"/>
        </w:tc>
        <w:tc>
          <w:tcPr>
            <w:tcW w:w="3417" w:type="dxa"/>
          </w:tcPr>
          <w:p w:rsidR="003646D5" w:rsidRPr="003646D5" w:rsidRDefault="003646D5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424" w:type="dxa"/>
          </w:tcPr>
          <w:p w:rsidR="003646D5" w:rsidRPr="003646D5" w:rsidRDefault="003646D5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330" w:type="dxa"/>
          </w:tcPr>
          <w:p w:rsidR="003646D5" w:rsidRPr="003646D5" w:rsidRDefault="003646D5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34" w:type="dxa"/>
          </w:tcPr>
          <w:p w:rsidR="003646D5" w:rsidRPr="003646D5" w:rsidRDefault="003646D5" w:rsidP="00B91CED">
            <w:pPr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3646D5" w:rsidRPr="002E0288" w:rsidTr="00B91CED">
        <w:trPr>
          <w:cantSplit/>
          <w:trHeight w:val="3373"/>
        </w:trPr>
        <w:tc>
          <w:tcPr>
            <w:tcW w:w="1256" w:type="dxa"/>
            <w:textDirection w:val="btLr"/>
            <w:vAlign w:val="center"/>
          </w:tcPr>
          <w:p w:rsidR="003646D5" w:rsidRPr="003646D5" w:rsidRDefault="003646D5" w:rsidP="00B91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417" w:type="dxa"/>
          </w:tcPr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</w:t>
            </w:r>
            <w:r w:rsidRPr="003646D5">
              <w:rPr>
                <w:sz w:val="20"/>
                <w:szCs w:val="20"/>
              </w:rPr>
              <w:t xml:space="preserve"> </w:t>
            </w:r>
            <w:r w:rsidRPr="003646D5">
              <w:rPr>
                <w:rFonts w:cstheme="minorHAnsi"/>
                <w:sz w:val="20"/>
                <w:szCs w:val="20"/>
              </w:rPr>
              <w:t>Ideja filma je jasna i izražena drugačije od uobičajenog; sadrži elemente kojih nema u drugim radovima. 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-ideja likovnog uratka je iznimno razumljiva I jasna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-izbjegava </w:t>
            </w:r>
            <w:proofErr w:type="spellStart"/>
            <w:r w:rsidRPr="003646D5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3646D5">
              <w:rPr>
                <w:rFonts w:cstheme="minorHAnsi"/>
                <w:sz w:val="20"/>
                <w:szCs w:val="20"/>
              </w:rPr>
              <w:t xml:space="preserve"> I uobičajene stereotipne prikaze motiva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-likovni rad je ostvaren na vrlo originalan, neuobičajen I neočekivan način, odiše različitošću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</w:t>
            </w:r>
            <w:r w:rsidRPr="003646D5">
              <w:rPr>
                <w:sz w:val="20"/>
                <w:szCs w:val="20"/>
              </w:rPr>
              <w:t xml:space="preserve"> </w:t>
            </w:r>
            <w:r w:rsidRPr="003646D5">
              <w:rPr>
                <w:rFonts w:cstheme="minorHAnsi"/>
                <w:sz w:val="20"/>
                <w:szCs w:val="20"/>
              </w:rPr>
              <w:t>Ideja filma je uglavnom jasna i izražena na uobičajen način; sadrži elemente kojih ima i u drugim radovima. 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-ideja likovnog uratka je razumljiva I jasna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-izbjegava </w:t>
            </w:r>
            <w:proofErr w:type="spellStart"/>
            <w:r w:rsidRPr="003646D5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3646D5">
              <w:rPr>
                <w:rFonts w:cstheme="minorHAnsi"/>
                <w:sz w:val="20"/>
                <w:szCs w:val="20"/>
              </w:rPr>
              <w:t xml:space="preserve"> I uobičajene stereotipne prikaze motiva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-često predviđa slijed aktivnosti pri izvedbi svog likovnog rješenja I likovnog uratka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-likovni rad je ostvaren na vrlo dosjetljiv  način.</w:t>
            </w:r>
          </w:p>
          <w:p w:rsidR="003646D5" w:rsidRPr="003646D5" w:rsidRDefault="003646D5" w:rsidP="00B91CED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</w:t>
            </w:r>
            <w:r w:rsidRPr="003646D5">
              <w:rPr>
                <w:sz w:val="20"/>
                <w:szCs w:val="20"/>
              </w:rPr>
              <w:t xml:space="preserve"> </w:t>
            </w:r>
            <w:r w:rsidRPr="003646D5">
              <w:rPr>
                <w:rFonts w:cstheme="minorHAnsi"/>
                <w:sz w:val="20"/>
                <w:szCs w:val="20"/>
              </w:rPr>
              <w:t>Ideja filma je tek djelomično jasna i sadrži stereotipna rješenja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-ideja likovnog uratka je djelomično razumljiva I jasna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-često  koristi </w:t>
            </w:r>
            <w:proofErr w:type="spellStart"/>
            <w:r w:rsidRPr="003646D5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3646D5">
              <w:rPr>
                <w:rFonts w:cstheme="minorHAnsi"/>
                <w:sz w:val="20"/>
                <w:szCs w:val="20"/>
              </w:rPr>
              <w:t xml:space="preserve"> I vrlo uobičajene stereotipne prikaze motiva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-nema nekog slijeda aktivnosti pri izvedbi svog likovnog rješenja I likovnog uratka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-likovni rad je djelomično ostvaren </w:t>
            </w:r>
          </w:p>
          <w:p w:rsidR="003646D5" w:rsidRPr="003646D5" w:rsidRDefault="003646D5" w:rsidP="00B91CED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-Ideja filma je nejasna, dijelovi animacije su nepovezani i sadrže stereotipna (već viđena) rješenja. 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-ideja likovnog uratka je nerazumljiva I nejasna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-gotovo uvijek  koristi </w:t>
            </w:r>
            <w:proofErr w:type="spellStart"/>
            <w:r w:rsidRPr="003646D5">
              <w:rPr>
                <w:rFonts w:cstheme="minorHAnsi"/>
                <w:sz w:val="20"/>
                <w:szCs w:val="20"/>
              </w:rPr>
              <w:t>šablonizaciju</w:t>
            </w:r>
            <w:proofErr w:type="spellEnd"/>
            <w:r w:rsidRPr="003646D5">
              <w:rPr>
                <w:rFonts w:cstheme="minorHAnsi"/>
                <w:sz w:val="20"/>
                <w:szCs w:val="20"/>
              </w:rPr>
              <w:t xml:space="preserve"> I uobičajene stereotipne prikaze motiva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-nema slijeda aktivnosti pri izvedbi svog likovnog rješenja I likovnog uratka</w:t>
            </w:r>
          </w:p>
          <w:p w:rsidR="003646D5" w:rsidRPr="003646D5" w:rsidRDefault="003646D5" w:rsidP="00B91CED">
            <w:pPr>
              <w:rPr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 likovni rad sadrži elemente koji su gotovo uvijek  </w:t>
            </w:r>
            <w:proofErr w:type="spellStart"/>
            <w:r w:rsidRPr="003646D5">
              <w:rPr>
                <w:rFonts w:cstheme="minorHAnsi"/>
                <w:sz w:val="20"/>
                <w:szCs w:val="20"/>
              </w:rPr>
              <w:t>vidljivii</w:t>
            </w:r>
            <w:proofErr w:type="spellEnd"/>
            <w:r w:rsidRPr="003646D5">
              <w:rPr>
                <w:rFonts w:cstheme="minorHAnsi"/>
                <w:sz w:val="20"/>
                <w:szCs w:val="20"/>
              </w:rPr>
              <w:t xml:space="preserve"> na drugim likovnim radovima.</w:t>
            </w:r>
          </w:p>
        </w:tc>
      </w:tr>
      <w:tr w:rsidR="003646D5" w:rsidRPr="002E0288" w:rsidTr="00B91CED">
        <w:trPr>
          <w:cantSplit/>
          <w:trHeight w:val="274"/>
        </w:trPr>
        <w:tc>
          <w:tcPr>
            <w:tcW w:w="1256" w:type="dxa"/>
            <w:textDirection w:val="btLr"/>
            <w:vAlign w:val="center"/>
          </w:tcPr>
          <w:p w:rsidR="003646D5" w:rsidRPr="003646D5" w:rsidRDefault="003646D5" w:rsidP="00B91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417" w:type="dxa"/>
          </w:tcPr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-kretanje oblika unutar kompozicije je jasno, cjelina djeluje skladno. 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</w:t>
            </w:r>
            <w:r w:rsidRPr="003646D5">
              <w:rPr>
                <w:sz w:val="20"/>
                <w:szCs w:val="20"/>
              </w:rPr>
              <w:t xml:space="preserve"> </w:t>
            </w:r>
            <w:r w:rsidRPr="003646D5">
              <w:rPr>
                <w:rFonts w:cstheme="minorHAnsi"/>
                <w:sz w:val="20"/>
                <w:szCs w:val="20"/>
              </w:rPr>
              <w:t xml:space="preserve">Kadrovi su dobro postavljeni; vidljiva je čitava kompozicija.  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</w:t>
            </w:r>
            <w:r w:rsidRPr="003646D5">
              <w:rPr>
                <w:sz w:val="20"/>
                <w:szCs w:val="20"/>
              </w:rPr>
              <w:t xml:space="preserve"> </w:t>
            </w:r>
            <w:r w:rsidRPr="003646D5">
              <w:rPr>
                <w:rFonts w:cstheme="minorHAnsi"/>
                <w:sz w:val="20"/>
                <w:szCs w:val="20"/>
              </w:rPr>
              <w:t>Osvjetljenje je dobro i ravnomjerno, slika je oštra.   Boja je izražajna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-iskorištene su sve mogućnosti prikaza korištenja slikarske/crtačke/ grafičke/kiparske tehnike, te je u potpunosti povezana sa temom likovnog rada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-samoinicijativno, vrijedno i dosljedno pristupa radu 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-samostalno i aktivno sudjeluje u uvodnom dijelu sata, samoj realizaciji, analizi i vrednovanju radova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--iz likovnog uratka je vidljivo da su u potpunosti usvojeni ključni pojmovi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lastRenderedPageBreak/>
              <w:t>-Kretanje oblika unutar kompozicije je djelomično jasno, cjelina uglavnom djeluje skladno.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-Kadrovi su uglavnom dobro postavljeni.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</w:t>
            </w:r>
            <w:r w:rsidRPr="003646D5">
              <w:rPr>
                <w:sz w:val="20"/>
                <w:szCs w:val="20"/>
              </w:rPr>
              <w:t xml:space="preserve"> </w:t>
            </w:r>
            <w:r w:rsidRPr="003646D5">
              <w:rPr>
                <w:rFonts w:cstheme="minorHAnsi"/>
                <w:sz w:val="20"/>
                <w:szCs w:val="20"/>
              </w:rPr>
              <w:t xml:space="preserve">Osvjetljenje je uglavnom dobro i ravnomjerno, slika je oštra.  Boja je izražajna 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-iskorištene su skoro sve mogućnosti prikaza korištenja slikarske/crtačke/ grafičke/kiparske tehnike, te je skoro u  potpunosti povezana sa temom likovnog rada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-vrijedno i dosljedno pristupa radu 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-samostalno sudjeluje u uvodnom dijelu sata, samoj realizaciji, analizi i vrednovanju radova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lastRenderedPageBreak/>
              <w:t>--iz likovnog uratka je vidljivo da su usvojeni ključni pojmovi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</w:p>
          <w:p w:rsidR="003646D5" w:rsidRPr="003646D5" w:rsidRDefault="003646D5" w:rsidP="00B91CED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lastRenderedPageBreak/>
              <w:t>-Kretanje oblika unutar kompozicije je neujednačeno, cjelina ne djeluje skladno.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</w:t>
            </w:r>
            <w:r w:rsidRPr="003646D5">
              <w:rPr>
                <w:sz w:val="20"/>
                <w:szCs w:val="20"/>
              </w:rPr>
              <w:t xml:space="preserve"> </w:t>
            </w:r>
            <w:r w:rsidRPr="003646D5">
              <w:rPr>
                <w:rFonts w:cstheme="minorHAnsi"/>
                <w:sz w:val="20"/>
                <w:szCs w:val="20"/>
              </w:rPr>
              <w:t xml:space="preserve">Kadrovi su neujednačeno postavljeni.  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</w:t>
            </w:r>
            <w:r w:rsidRPr="003646D5">
              <w:rPr>
                <w:sz w:val="20"/>
                <w:szCs w:val="20"/>
              </w:rPr>
              <w:t xml:space="preserve"> </w:t>
            </w:r>
            <w:r w:rsidRPr="003646D5">
              <w:rPr>
                <w:rFonts w:cstheme="minorHAnsi"/>
                <w:sz w:val="20"/>
                <w:szCs w:val="20"/>
              </w:rPr>
              <w:t>Osvjetljenje je neujednačeno; povremeno neravnomjerno a slika povremeno neoštra.  Boja nema izražajnost.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-iskorištene su samo neke mogućnosti prikaza korištenja slikarske/crtačke/ grafičke/kiparske tehnike, te je skoro </w:t>
            </w:r>
            <w:proofErr w:type="spellStart"/>
            <w:r w:rsidRPr="003646D5">
              <w:rPr>
                <w:rFonts w:cstheme="minorHAnsi"/>
                <w:sz w:val="20"/>
                <w:szCs w:val="20"/>
              </w:rPr>
              <w:t>neppovezana</w:t>
            </w:r>
            <w:proofErr w:type="spellEnd"/>
            <w:r w:rsidRPr="003646D5">
              <w:rPr>
                <w:rFonts w:cstheme="minorHAnsi"/>
                <w:sz w:val="20"/>
                <w:szCs w:val="20"/>
              </w:rPr>
              <w:t xml:space="preserve"> sa temom likovnog rada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-samo na stalni poticaj i nedosljedno pristupa radu 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-rijetko sudjeluje u uvodnom dijelu sata, samoj realizaciji, analizi i </w:t>
            </w:r>
            <w:r w:rsidRPr="003646D5">
              <w:rPr>
                <w:rFonts w:cstheme="minorHAnsi"/>
                <w:sz w:val="20"/>
                <w:szCs w:val="20"/>
              </w:rPr>
              <w:lastRenderedPageBreak/>
              <w:t>vrednovanju radova, bez stalnog poticaja na rad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--iz likovnog uratka je vidljivo da su samo djelomično usvojeni ključni pojmovi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</w:p>
          <w:p w:rsidR="003646D5" w:rsidRPr="003646D5" w:rsidRDefault="003646D5" w:rsidP="00B91CED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lastRenderedPageBreak/>
              <w:t>-Kretanje oblika unutar kompozicije je nejasno, cjelina ne djeluje skladno. 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</w:t>
            </w:r>
            <w:r w:rsidRPr="003646D5">
              <w:rPr>
                <w:sz w:val="20"/>
                <w:szCs w:val="20"/>
              </w:rPr>
              <w:t xml:space="preserve"> </w:t>
            </w:r>
            <w:r w:rsidRPr="003646D5">
              <w:rPr>
                <w:rFonts w:cstheme="minorHAnsi"/>
                <w:sz w:val="20"/>
                <w:szCs w:val="20"/>
              </w:rPr>
              <w:t xml:space="preserve">Kadrovi su postavljeni preusko ili preširoko.   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</w:t>
            </w:r>
            <w:r w:rsidRPr="003646D5">
              <w:rPr>
                <w:sz w:val="20"/>
                <w:szCs w:val="20"/>
              </w:rPr>
              <w:t xml:space="preserve"> </w:t>
            </w:r>
            <w:r w:rsidRPr="003646D5">
              <w:rPr>
                <w:rFonts w:cstheme="minorHAnsi"/>
                <w:sz w:val="20"/>
                <w:szCs w:val="20"/>
              </w:rPr>
              <w:t xml:space="preserve">Osvjetljenje nije dobro, neravnomjerno je, slika je neoštra.  Boja je ugasla, nema svoj značaj. 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-iskorištene su samo najjednostavnije mogućnosti prikaza korištenja slikarske/crtačke/ grafičke/kiparske tehnike, te je </w:t>
            </w:r>
            <w:proofErr w:type="spellStart"/>
            <w:r w:rsidRPr="003646D5">
              <w:rPr>
                <w:rFonts w:cstheme="minorHAnsi"/>
                <w:sz w:val="20"/>
                <w:szCs w:val="20"/>
              </w:rPr>
              <w:t>neppovezana</w:t>
            </w:r>
            <w:proofErr w:type="spellEnd"/>
            <w:r w:rsidRPr="003646D5">
              <w:rPr>
                <w:rFonts w:cstheme="minorHAnsi"/>
                <w:sz w:val="20"/>
                <w:szCs w:val="20"/>
              </w:rPr>
              <w:t xml:space="preserve"> sa temom likovnog rada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 xml:space="preserve">-samo na stalni poticaj pristupa radu, ponekad nema realizacije rada 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t>-ne sudjeluje u uvodnom dijelu sata, samoj realizaciji, analizi i vrednovanju radova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  <w:r w:rsidRPr="003646D5">
              <w:rPr>
                <w:rFonts w:cstheme="minorHAnsi"/>
                <w:sz w:val="20"/>
                <w:szCs w:val="20"/>
              </w:rPr>
              <w:lastRenderedPageBreak/>
              <w:t>--iz likovnog uratka je vidljivo da nisu  usvojeni ključni pojmovi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</w:p>
          <w:p w:rsidR="003646D5" w:rsidRPr="003646D5" w:rsidRDefault="003646D5" w:rsidP="00B91CED">
            <w:pPr>
              <w:rPr>
                <w:sz w:val="20"/>
                <w:szCs w:val="20"/>
              </w:rPr>
            </w:pPr>
          </w:p>
        </w:tc>
      </w:tr>
      <w:tr w:rsidR="003646D5" w:rsidRPr="002E0288" w:rsidTr="00B91CED">
        <w:trPr>
          <w:cantSplit/>
          <w:trHeight w:val="5616"/>
        </w:trPr>
        <w:tc>
          <w:tcPr>
            <w:tcW w:w="1256" w:type="dxa"/>
            <w:textDirection w:val="btLr"/>
            <w:vAlign w:val="center"/>
          </w:tcPr>
          <w:p w:rsidR="003646D5" w:rsidRPr="003646D5" w:rsidRDefault="003646D5" w:rsidP="00B91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646D5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417" w:type="dxa"/>
          </w:tcPr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-pokazuje izniman interes  za nastavni predmet i za sva područja likovnog izražavanja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-odgovorno i savjesno se odnosi prema radu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-prepoznaje razinu osobnog zadovoljstva u stvaralačkom procesu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-izvrsno uočava odnos između likovnog jezika, tehnike i postupka, te prikazane teme i originalnosti prikazanog na likovnom radu</w:t>
            </w:r>
          </w:p>
          <w:p w:rsidR="003646D5" w:rsidRPr="003646D5" w:rsidRDefault="003646D5" w:rsidP="00B9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-pokazuje interes  za nastavni predmet i za gotovo sva područja likovnog izražavanja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-odgovorno se odnosi prema radu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-prepoznaje razinu osobnog zadovoljstva u stvaralačkom procesu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-uočava odnos između likovnog jezika, tehnike i postupka, te prikazane teme i originalnosti prikazanog na likovnom radu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-samo ponekad pokazuje interes  za nastavni predmet i za područja likovnog izražavanja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-površno se odnosi prema radu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 xml:space="preserve">- površno se izražava likovnim jezikom, pokazuje djelomičnu usvojenost likovnih elemenata i kritičke samosvijesti 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-površno prepoznaje razinu osobnog zadovoljstva u stvaralačkom procesu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 xml:space="preserve">-ne uočava odnos između likovnog jezika, tehnike i postupka, te prikazane teme </w:t>
            </w:r>
          </w:p>
        </w:tc>
        <w:tc>
          <w:tcPr>
            <w:tcW w:w="3334" w:type="dxa"/>
          </w:tcPr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-ne pokazuje interes  za nastavni predmet i za područja likovnog izražavanja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-površno se odnosi prema radu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 ne opisuje proces nastanka likovnog rada, ne iznosi svoje ideje za realizaciju zadatka.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 xml:space="preserve">- vrlo površno se izražava likovnim jezikom, ne pokazuje usvojenost likovnih elemenata i kritičke samosvijesti 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3646D5" w:rsidRPr="003646D5" w:rsidRDefault="003646D5" w:rsidP="00B91CED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-površno prepoznaje/ ne prepoznaje razinu osobnog zadovoljstva u stvaralačkom procesu</w:t>
            </w:r>
          </w:p>
          <w:p w:rsidR="003646D5" w:rsidRPr="003646D5" w:rsidRDefault="003646D5" w:rsidP="00B91CED">
            <w:pPr>
              <w:rPr>
                <w:sz w:val="20"/>
                <w:szCs w:val="20"/>
              </w:rPr>
            </w:pPr>
            <w:r w:rsidRPr="003646D5">
              <w:rPr>
                <w:rFonts w:eastAsia="Calibri" w:cstheme="minorHAnsi"/>
                <w:sz w:val="20"/>
                <w:szCs w:val="20"/>
              </w:rPr>
              <w:t>-ne uočava odnos između likovnog jezika, tehnike i postupka, te prikazane teme</w:t>
            </w:r>
          </w:p>
        </w:tc>
      </w:tr>
    </w:tbl>
    <w:p w:rsidR="003646D5" w:rsidRPr="00DF6D0C" w:rsidRDefault="003646D5" w:rsidP="003646D5"/>
    <w:p w:rsidR="00B72A62" w:rsidRDefault="00B72A62" w:rsidP="00B72A62"/>
    <w:p w:rsidR="00B72A62" w:rsidRPr="00B72A62" w:rsidRDefault="00B72A62" w:rsidP="00B72A62">
      <w:pPr>
        <w:rPr>
          <w:rFonts w:ascii="Century Gothic" w:hAnsi="Century Gothic" w:cs="Lucida Sans Unicode"/>
          <w:b/>
          <w:bCs/>
          <w:sz w:val="28"/>
          <w:szCs w:val="28"/>
        </w:rPr>
      </w:pPr>
    </w:p>
    <w:p w:rsidR="00B72A62" w:rsidRDefault="00B72A62" w:rsidP="00733C4C">
      <w:pPr>
        <w:spacing w:line="259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733C4C" w:rsidRPr="00733C4C" w:rsidRDefault="00733C4C" w:rsidP="00733C4C">
      <w:pPr>
        <w:spacing w:line="259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733C4C">
        <w:rPr>
          <w:rFonts w:ascii="Lucida Sans Unicode" w:hAnsi="Lucida Sans Unicode" w:cs="Lucida Sans Unicode"/>
          <w:b/>
          <w:sz w:val="24"/>
          <w:szCs w:val="24"/>
        </w:rPr>
        <w:t xml:space="preserve">Likovni rad – rubrika za vrednovanje </w:t>
      </w:r>
    </w:p>
    <w:p w:rsidR="00D3685E" w:rsidRDefault="00D3685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3685E" w:rsidRPr="00393BB1" w:rsidTr="00B91CED">
        <w:tc>
          <w:tcPr>
            <w:tcW w:w="2798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Ideja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rada</w:t>
            </w:r>
            <w:proofErr w:type="spellEnd"/>
            <w:r w:rsidRPr="00D3685E">
              <w:rPr>
                <w:lang w:val="en-US"/>
              </w:rPr>
              <w:t xml:space="preserve"> je </w:t>
            </w:r>
            <w:proofErr w:type="spellStart"/>
            <w:r w:rsidRPr="00D3685E">
              <w:rPr>
                <w:lang w:val="en-US"/>
              </w:rPr>
              <w:t>nejasna</w:t>
            </w:r>
            <w:proofErr w:type="spellEnd"/>
            <w:r w:rsidRPr="00D3685E">
              <w:rPr>
                <w:lang w:val="en-US"/>
              </w:rPr>
              <w:t xml:space="preserve"> </w:t>
            </w:r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Ideja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rada</w:t>
            </w:r>
            <w:proofErr w:type="spellEnd"/>
            <w:r w:rsidRPr="00D3685E">
              <w:rPr>
                <w:lang w:val="en-US"/>
              </w:rPr>
              <w:t xml:space="preserve"> je </w:t>
            </w:r>
            <w:proofErr w:type="spellStart"/>
            <w:r w:rsidRPr="00D3685E">
              <w:rPr>
                <w:lang w:val="en-US"/>
              </w:rPr>
              <w:t>skoro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nejasna</w:t>
            </w:r>
            <w:proofErr w:type="spellEnd"/>
            <w:r w:rsidRPr="00D3685E">
              <w:rPr>
                <w:lang w:val="en-US"/>
              </w:rPr>
              <w:t xml:space="preserve"> </w:t>
            </w:r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Ideja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rada</w:t>
            </w:r>
            <w:proofErr w:type="spellEnd"/>
            <w:r w:rsidRPr="00D3685E">
              <w:rPr>
                <w:lang w:val="en-US"/>
              </w:rPr>
              <w:t xml:space="preserve"> je </w:t>
            </w:r>
            <w:proofErr w:type="spellStart"/>
            <w:r w:rsidRPr="00D3685E">
              <w:rPr>
                <w:lang w:val="en-US"/>
              </w:rPr>
              <w:t>djelomično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jasna</w:t>
            </w:r>
            <w:proofErr w:type="spellEnd"/>
            <w:r w:rsidRPr="00D3685E">
              <w:rPr>
                <w:lang w:val="en-US"/>
              </w:rPr>
              <w:t xml:space="preserve"> </w:t>
            </w:r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Ideja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rada</w:t>
            </w:r>
            <w:proofErr w:type="spellEnd"/>
            <w:r w:rsidRPr="00D3685E">
              <w:rPr>
                <w:lang w:val="en-US"/>
              </w:rPr>
              <w:t xml:space="preserve"> je </w:t>
            </w:r>
            <w:proofErr w:type="spellStart"/>
            <w:r w:rsidRPr="00D3685E">
              <w:rPr>
                <w:lang w:val="en-US"/>
              </w:rPr>
              <w:t>vrlo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jasna</w:t>
            </w:r>
            <w:proofErr w:type="spellEnd"/>
            <w:r w:rsidRPr="00D3685E">
              <w:rPr>
                <w:lang w:val="en-US"/>
              </w:rPr>
              <w:t xml:space="preserve"> </w:t>
            </w:r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Ideja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rada</w:t>
            </w:r>
            <w:proofErr w:type="spellEnd"/>
            <w:r w:rsidRPr="00D3685E">
              <w:rPr>
                <w:lang w:val="en-US"/>
              </w:rPr>
              <w:t xml:space="preserve"> je u </w:t>
            </w:r>
            <w:proofErr w:type="spellStart"/>
            <w:r w:rsidRPr="00D3685E">
              <w:rPr>
                <w:lang w:val="en-US"/>
              </w:rPr>
              <w:t>potpunosti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jasna</w:t>
            </w:r>
            <w:proofErr w:type="spellEnd"/>
          </w:p>
        </w:tc>
      </w:tr>
      <w:tr w:rsidR="00D3685E" w:rsidRPr="00393BB1" w:rsidTr="00B91CED">
        <w:tc>
          <w:tcPr>
            <w:tcW w:w="2798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Motivi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neprepoznatljivi</w:t>
            </w:r>
            <w:proofErr w:type="spellEnd"/>
            <w:r w:rsidRPr="00D3685E">
              <w:rPr>
                <w:lang w:val="en-US"/>
              </w:rPr>
              <w:t xml:space="preserve"> </w:t>
            </w:r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Motivi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skoro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neprepoznatljivi</w:t>
            </w:r>
            <w:proofErr w:type="spellEnd"/>
            <w:r w:rsidRPr="00D3685E">
              <w:rPr>
                <w:lang w:val="en-US"/>
              </w:rPr>
              <w:t xml:space="preserve"> </w:t>
            </w:r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Motivi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djelomično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prepoznatljivi</w:t>
            </w:r>
            <w:proofErr w:type="spellEnd"/>
            <w:r w:rsidRPr="00D3685E">
              <w:rPr>
                <w:lang w:val="en-US"/>
              </w:rPr>
              <w:t xml:space="preserve"> </w:t>
            </w:r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Motivi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prepoznatljivi</w:t>
            </w:r>
            <w:proofErr w:type="spellEnd"/>
            <w:r w:rsidRPr="00D3685E">
              <w:rPr>
                <w:lang w:val="en-US"/>
              </w:rPr>
              <w:t xml:space="preserve"> </w:t>
            </w:r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Motivi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prepoznatljivi</w:t>
            </w:r>
            <w:proofErr w:type="spellEnd"/>
            <w:r w:rsidRPr="00D3685E">
              <w:rPr>
                <w:lang w:val="en-US"/>
              </w:rPr>
              <w:t xml:space="preserve"> </w:t>
            </w:r>
          </w:p>
        </w:tc>
      </w:tr>
      <w:tr w:rsidR="00D3685E" w:rsidRPr="00393BB1" w:rsidTr="00B91CED">
        <w:tc>
          <w:tcPr>
            <w:tcW w:w="2798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Neuredno</w:t>
            </w:r>
            <w:proofErr w:type="spellEnd"/>
            <w:r w:rsidRPr="00D3685E">
              <w:rPr>
                <w:lang w:val="en-US"/>
              </w:rPr>
              <w:t xml:space="preserve"> je</w:t>
            </w:r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Poprilično</w:t>
            </w:r>
            <w:proofErr w:type="spellEnd"/>
            <w:r w:rsidRPr="00D3685E">
              <w:rPr>
                <w:lang w:val="en-US"/>
              </w:rPr>
              <w:t xml:space="preserve"> je </w:t>
            </w:r>
            <w:proofErr w:type="spellStart"/>
            <w:r w:rsidRPr="00D3685E">
              <w:rPr>
                <w:lang w:val="en-US"/>
              </w:rPr>
              <w:t>neuredno</w:t>
            </w:r>
            <w:proofErr w:type="spellEnd"/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Djelomično</w:t>
            </w:r>
            <w:proofErr w:type="spellEnd"/>
            <w:r w:rsidRPr="00D3685E">
              <w:rPr>
                <w:lang w:val="en-US"/>
              </w:rPr>
              <w:t xml:space="preserve"> je </w:t>
            </w:r>
            <w:proofErr w:type="spellStart"/>
            <w:r w:rsidRPr="00D3685E">
              <w:rPr>
                <w:lang w:val="en-US"/>
              </w:rPr>
              <w:t>uredno</w:t>
            </w:r>
            <w:proofErr w:type="spellEnd"/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Dosta</w:t>
            </w:r>
            <w:proofErr w:type="spellEnd"/>
            <w:r w:rsidRPr="00D3685E">
              <w:rPr>
                <w:lang w:val="en-US"/>
              </w:rPr>
              <w:t xml:space="preserve"> je </w:t>
            </w:r>
            <w:proofErr w:type="spellStart"/>
            <w:r w:rsidRPr="00D3685E">
              <w:rPr>
                <w:lang w:val="en-US"/>
              </w:rPr>
              <w:t>uredno</w:t>
            </w:r>
            <w:proofErr w:type="spellEnd"/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Uredno</w:t>
            </w:r>
            <w:proofErr w:type="spellEnd"/>
            <w:r w:rsidRPr="00D3685E">
              <w:rPr>
                <w:lang w:val="en-US"/>
              </w:rPr>
              <w:t xml:space="preserve"> je</w:t>
            </w:r>
          </w:p>
        </w:tc>
      </w:tr>
      <w:tr w:rsidR="00D3685E" w:rsidRPr="00393BB1" w:rsidTr="00B91CED">
        <w:tc>
          <w:tcPr>
            <w:tcW w:w="2798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Ovakvi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radovi</w:t>
            </w:r>
            <w:proofErr w:type="spellEnd"/>
            <w:r w:rsidRPr="00D3685E">
              <w:rPr>
                <w:lang w:val="en-US"/>
              </w:rPr>
              <w:t xml:space="preserve"> „</w:t>
            </w:r>
            <w:proofErr w:type="spellStart"/>
            <w:r w:rsidRPr="00D3685E">
              <w:rPr>
                <w:lang w:val="en-US"/>
              </w:rPr>
              <w:t>već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viđeni</w:t>
            </w:r>
            <w:proofErr w:type="spellEnd"/>
            <w:r w:rsidRPr="00D3685E">
              <w:rPr>
                <w:lang w:val="en-US"/>
              </w:rPr>
              <w:t xml:space="preserve">“, </w:t>
            </w:r>
            <w:proofErr w:type="spellStart"/>
            <w:r w:rsidRPr="00D3685E">
              <w:rPr>
                <w:lang w:val="en-US"/>
              </w:rPr>
              <w:t>nalikuje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mnoštvo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drugih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radova</w:t>
            </w:r>
            <w:proofErr w:type="spellEnd"/>
            <w:r w:rsidRPr="00D3685E">
              <w:rPr>
                <w:lang w:val="en-US"/>
              </w:rPr>
              <w:t xml:space="preserve"> </w:t>
            </w:r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Ovakvi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radovi</w:t>
            </w:r>
            <w:proofErr w:type="spellEnd"/>
            <w:r w:rsidRPr="00D3685E">
              <w:rPr>
                <w:lang w:val="en-US"/>
              </w:rPr>
              <w:t xml:space="preserve"> „</w:t>
            </w:r>
            <w:proofErr w:type="spellStart"/>
            <w:r w:rsidRPr="00D3685E">
              <w:rPr>
                <w:lang w:val="en-US"/>
              </w:rPr>
              <w:t>već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viđeni</w:t>
            </w:r>
            <w:proofErr w:type="spellEnd"/>
            <w:r w:rsidRPr="00D3685E">
              <w:rPr>
                <w:lang w:val="en-US"/>
              </w:rPr>
              <w:t xml:space="preserve">“,  </w:t>
            </w:r>
            <w:proofErr w:type="spellStart"/>
            <w:r w:rsidRPr="00D3685E">
              <w:rPr>
                <w:lang w:val="en-US"/>
              </w:rPr>
              <w:t>dijelovi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rada</w:t>
            </w:r>
            <w:proofErr w:type="spellEnd"/>
            <w:r w:rsidRPr="00D3685E">
              <w:rPr>
                <w:lang w:val="en-US"/>
              </w:rPr>
              <w:t xml:space="preserve">, </w:t>
            </w:r>
            <w:proofErr w:type="spellStart"/>
            <w:r w:rsidRPr="00D3685E">
              <w:rPr>
                <w:lang w:val="en-US"/>
              </w:rPr>
              <w:t>nalikuju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mnoštvo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drugih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radova</w:t>
            </w:r>
            <w:proofErr w:type="spellEnd"/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Djelomično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ima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elemenata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kojih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nema</w:t>
            </w:r>
            <w:proofErr w:type="spellEnd"/>
            <w:r w:rsidRPr="00D3685E">
              <w:rPr>
                <w:lang w:val="en-US"/>
              </w:rPr>
              <w:t xml:space="preserve"> u </w:t>
            </w:r>
            <w:proofErr w:type="spellStart"/>
            <w:r w:rsidRPr="00D3685E">
              <w:rPr>
                <w:lang w:val="en-US"/>
              </w:rPr>
              <w:t>drugim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radovima</w:t>
            </w:r>
            <w:proofErr w:type="spellEnd"/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Sadrži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dosta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elemenata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kojih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nema</w:t>
            </w:r>
            <w:proofErr w:type="spellEnd"/>
            <w:r w:rsidRPr="00D3685E">
              <w:rPr>
                <w:lang w:val="en-US"/>
              </w:rPr>
              <w:t xml:space="preserve"> u </w:t>
            </w:r>
            <w:proofErr w:type="spellStart"/>
            <w:r w:rsidRPr="00D3685E">
              <w:rPr>
                <w:lang w:val="en-US"/>
              </w:rPr>
              <w:t>drugim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radovima</w:t>
            </w:r>
            <w:proofErr w:type="spellEnd"/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Sadrži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mnogo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elemenata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kojih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nema</w:t>
            </w:r>
            <w:proofErr w:type="spellEnd"/>
            <w:r w:rsidRPr="00D3685E">
              <w:rPr>
                <w:lang w:val="en-US"/>
              </w:rPr>
              <w:t xml:space="preserve"> u </w:t>
            </w:r>
            <w:proofErr w:type="spellStart"/>
            <w:r w:rsidRPr="00D3685E">
              <w:rPr>
                <w:lang w:val="en-US"/>
              </w:rPr>
              <w:t>drugim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radovima</w:t>
            </w:r>
            <w:proofErr w:type="spellEnd"/>
          </w:p>
        </w:tc>
      </w:tr>
      <w:tr w:rsidR="00D3685E" w:rsidRPr="00393BB1" w:rsidTr="00B91CED">
        <w:tc>
          <w:tcPr>
            <w:tcW w:w="2798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Ima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malo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detalja</w:t>
            </w:r>
            <w:proofErr w:type="spellEnd"/>
            <w:r w:rsidRPr="00D3685E">
              <w:rPr>
                <w:lang w:val="en-US"/>
              </w:rPr>
              <w:t xml:space="preserve"> / </w:t>
            </w:r>
            <w:proofErr w:type="spellStart"/>
            <w:r w:rsidRPr="00D3685E">
              <w:rPr>
                <w:lang w:val="en-US"/>
              </w:rPr>
              <w:t>oblici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neprecizno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izvedeni</w:t>
            </w:r>
            <w:proofErr w:type="spellEnd"/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Ima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dovoljno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detalja</w:t>
            </w:r>
            <w:proofErr w:type="spellEnd"/>
            <w:r w:rsidRPr="00D3685E">
              <w:rPr>
                <w:lang w:val="en-US"/>
              </w:rPr>
              <w:t xml:space="preserve"> / </w:t>
            </w:r>
            <w:proofErr w:type="spellStart"/>
            <w:r w:rsidRPr="00D3685E">
              <w:rPr>
                <w:lang w:val="en-US"/>
              </w:rPr>
              <w:t>oblici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neprecizno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izvedeni</w:t>
            </w:r>
            <w:proofErr w:type="spellEnd"/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Ima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dovoljno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detalja</w:t>
            </w:r>
            <w:proofErr w:type="spellEnd"/>
            <w:r w:rsidRPr="00D3685E">
              <w:rPr>
                <w:lang w:val="en-US"/>
              </w:rPr>
              <w:t xml:space="preserve"> / </w:t>
            </w:r>
            <w:proofErr w:type="spellStart"/>
            <w:r w:rsidRPr="00D3685E">
              <w:rPr>
                <w:lang w:val="en-US"/>
              </w:rPr>
              <w:t>oblici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djelomično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precizno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izvedeni</w:t>
            </w:r>
            <w:proofErr w:type="spellEnd"/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Ima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poprilično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mnogo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detalja</w:t>
            </w:r>
            <w:proofErr w:type="spellEnd"/>
            <w:r w:rsidRPr="00D3685E">
              <w:rPr>
                <w:lang w:val="en-US"/>
              </w:rPr>
              <w:t xml:space="preserve"> / </w:t>
            </w:r>
            <w:proofErr w:type="spellStart"/>
            <w:r w:rsidRPr="00D3685E">
              <w:rPr>
                <w:lang w:val="en-US"/>
              </w:rPr>
              <w:t>oblici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dosta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precizno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izvedeni</w:t>
            </w:r>
            <w:proofErr w:type="spellEnd"/>
          </w:p>
        </w:tc>
        <w:tc>
          <w:tcPr>
            <w:tcW w:w="2799" w:type="dxa"/>
          </w:tcPr>
          <w:p w:rsidR="00D3685E" w:rsidRPr="00D3685E" w:rsidRDefault="00D3685E" w:rsidP="00B91CED">
            <w:pPr>
              <w:spacing w:after="160" w:line="259" w:lineRule="auto"/>
              <w:rPr>
                <w:lang w:val="en-US"/>
              </w:rPr>
            </w:pPr>
            <w:proofErr w:type="spellStart"/>
            <w:r w:rsidRPr="00D3685E">
              <w:rPr>
                <w:lang w:val="en-US"/>
              </w:rPr>
              <w:t>Ima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mnogo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detalja</w:t>
            </w:r>
            <w:proofErr w:type="spellEnd"/>
            <w:r w:rsidRPr="00D3685E">
              <w:rPr>
                <w:lang w:val="en-US"/>
              </w:rPr>
              <w:t xml:space="preserve"> / </w:t>
            </w:r>
            <w:proofErr w:type="spellStart"/>
            <w:r w:rsidRPr="00D3685E">
              <w:rPr>
                <w:lang w:val="en-US"/>
              </w:rPr>
              <w:t>oblici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su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precizno</w:t>
            </w:r>
            <w:proofErr w:type="spellEnd"/>
            <w:r w:rsidRPr="00D3685E">
              <w:rPr>
                <w:lang w:val="en-US"/>
              </w:rPr>
              <w:t xml:space="preserve"> </w:t>
            </w:r>
            <w:proofErr w:type="spellStart"/>
            <w:r w:rsidRPr="00D3685E">
              <w:rPr>
                <w:lang w:val="en-US"/>
              </w:rPr>
              <w:t>izvedeni</w:t>
            </w:r>
            <w:proofErr w:type="spellEnd"/>
          </w:p>
        </w:tc>
      </w:tr>
    </w:tbl>
    <w:p w:rsidR="00A233CB" w:rsidRDefault="00A233CB"/>
    <w:p w:rsidR="00A233CB" w:rsidRDefault="00A233CB"/>
    <w:sectPr w:rsidR="00A233CB" w:rsidSect="00106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6F7"/>
    <w:multiLevelType w:val="multilevel"/>
    <w:tmpl w:val="B82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1A42A1"/>
    <w:multiLevelType w:val="multilevel"/>
    <w:tmpl w:val="53C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EE"/>
    <w:rsid w:val="000476EE"/>
    <w:rsid w:val="0010669F"/>
    <w:rsid w:val="003646D5"/>
    <w:rsid w:val="00383A49"/>
    <w:rsid w:val="00733C4C"/>
    <w:rsid w:val="00A233CB"/>
    <w:rsid w:val="00B72A62"/>
    <w:rsid w:val="00D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5D1F"/>
  <w15:chartTrackingRefBased/>
  <w15:docId w15:val="{5A5C2E3E-0139-4026-A545-7D4F44FD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C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2024-03-03T09:21:00Z</dcterms:created>
  <dcterms:modified xsi:type="dcterms:W3CDTF">2024-03-03T09:37:00Z</dcterms:modified>
</cp:coreProperties>
</file>