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4E5E" w14:textId="77777777" w:rsidR="00A21D0E" w:rsidRDefault="00A21D0E" w:rsidP="00A21D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278C6084" w14:textId="77777777" w:rsidR="00A21D0E" w:rsidRDefault="00A21D0E" w:rsidP="00A21D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4F5F5ECD" w14:textId="77777777" w:rsidR="00A21D0E" w:rsidRDefault="00A21D0E" w:rsidP="00A21D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18C4B6D1" w14:textId="77777777" w:rsidR="00A21D0E" w:rsidRDefault="00A21D0E" w:rsidP="00A21D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4DA62952" w14:textId="77777777" w:rsidR="00A21D0E" w:rsidRDefault="00A21D0E" w:rsidP="00A21D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7A8C0DDF" w14:textId="77777777" w:rsidR="00A21D0E" w:rsidRDefault="00A21D0E" w:rsidP="00A21D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69FD111B" w14:textId="4AAF4380" w:rsidR="00A21D0E" w:rsidRPr="00B919FE" w:rsidRDefault="00A21D0E" w:rsidP="00A21D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919FE">
        <w:rPr>
          <w:rFonts w:ascii="Times New Roman" w:hAnsi="Times New Roman" w:cs="Times New Roman"/>
          <w:b/>
          <w:sz w:val="40"/>
          <w:szCs w:val="36"/>
        </w:rPr>
        <w:t xml:space="preserve">KRITERIJI </w:t>
      </w:r>
      <w:r w:rsidR="00E46CE2">
        <w:rPr>
          <w:rFonts w:ascii="Times New Roman" w:hAnsi="Times New Roman" w:cs="Times New Roman"/>
          <w:b/>
          <w:sz w:val="40"/>
          <w:szCs w:val="36"/>
        </w:rPr>
        <w:t>VREDNOVANJA ODGOJNO-OBRAZOVNIH ISHODA</w:t>
      </w:r>
    </w:p>
    <w:p w14:paraId="2C8624A2" w14:textId="77777777" w:rsidR="00A21D0E" w:rsidRDefault="00A21D0E" w:rsidP="00A21D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919FE">
        <w:rPr>
          <w:rFonts w:ascii="Times New Roman" w:hAnsi="Times New Roman" w:cs="Times New Roman"/>
          <w:b/>
          <w:sz w:val="32"/>
        </w:rPr>
        <w:t xml:space="preserve">(prema </w:t>
      </w:r>
      <w:r>
        <w:rPr>
          <w:rFonts w:ascii="Times New Roman" w:hAnsi="Times New Roman" w:cs="Times New Roman"/>
          <w:b/>
          <w:sz w:val="32"/>
        </w:rPr>
        <w:t>Kurikulumima iz</w:t>
      </w:r>
      <w:r w:rsidRPr="00B919FE">
        <w:rPr>
          <w:rFonts w:ascii="Times New Roman" w:hAnsi="Times New Roman" w:cs="Times New Roman"/>
          <w:b/>
          <w:sz w:val="32"/>
        </w:rPr>
        <w:t xml:space="preserve"> nastavnih predmeta)</w:t>
      </w:r>
    </w:p>
    <w:p w14:paraId="31381CF1" w14:textId="77777777" w:rsidR="00A21D0E" w:rsidRDefault="00A21D0E" w:rsidP="00A21D0E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50BB04F8" w14:textId="77777777" w:rsidR="00A21D0E" w:rsidRPr="00B919FE" w:rsidRDefault="00A21D0E" w:rsidP="00A21D0E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B919FE">
        <w:rPr>
          <w:rFonts w:ascii="Times New Roman" w:hAnsi="Times New Roman" w:cs="Times New Roman"/>
          <w:b/>
          <w:sz w:val="32"/>
        </w:rPr>
        <w:t>3. razred osnovne škole</w:t>
      </w:r>
    </w:p>
    <w:p w14:paraId="31BA7982" w14:textId="77777777" w:rsidR="00A21D0E" w:rsidRPr="00B919FE" w:rsidRDefault="00A21D0E" w:rsidP="00A21D0E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59D43AC7" w14:textId="77777777" w:rsidR="00A21D0E" w:rsidRPr="00B919FE" w:rsidRDefault="00A21D0E" w:rsidP="00A21D0E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3DDFDA3B" w14:textId="77777777" w:rsidR="00A21D0E" w:rsidRPr="00B919FE" w:rsidRDefault="00A21D0E" w:rsidP="00A21D0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FC3DF87" w14:textId="77777777" w:rsidR="00A21D0E" w:rsidRPr="00B919FE" w:rsidRDefault="00A21D0E" w:rsidP="00A21D0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28630C92" w14:textId="77777777" w:rsidR="00A21D0E" w:rsidRPr="00B919FE" w:rsidRDefault="00A21D0E" w:rsidP="00A21D0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7AE5FE4C" w14:textId="77777777" w:rsidR="00A21D0E" w:rsidRDefault="00A21D0E" w:rsidP="00A21D0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6459B1D4" w14:textId="77777777" w:rsidR="00A21D0E" w:rsidRDefault="00A21D0E" w:rsidP="00A21D0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6007F48B" w14:textId="77777777" w:rsidR="00A21D0E" w:rsidRDefault="00A21D0E" w:rsidP="00A21D0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2C3D733B" w14:textId="77777777" w:rsidR="00A21D0E" w:rsidRDefault="00A21D0E" w:rsidP="00A21D0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C7A6624" w14:textId="77777777" w:rsidR="00A21D0E" w:rsidRPr="00B919FE" w:rsidRDefault="00A21D0E" w:rsidP="00A21D0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B919FE">
        <w:rPr>
          <w:rFonts w:ascii="Times New Roman" w:hAnsi="Times New Roman" w:cs="Times New Roman"/>
          <w:b/>
          <w:sz w:val="32"/>
        </w:rPr>
        <w:lastRenderedPageBreak/>
        <w:t>KRITERIJI PRAĆENJA I OCJENJIVANJA</w:t>
      </w:r>
    </w:p>
    <w:p w14:paraId="0EAD4667" w14:textId="77777777" w:rsidR="00A21D0E" w:rsidRPr="00B41294" w:rsidRDefault="00A21D0E" w:rsidP="00A21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2872904C" w14:textId="77777777" w:rsidR="00A21D0E" w:rsidRDefault="00A21D0E" w:rsidP="00A21D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919FE">
        <w:rPr>
          <w:rFonts w:ascii="Times New Roman" w:hAnsi="Times New Roman" w:cs="Times New Roman"/>
          <w:b/>
          <w:sz w:val="32"/>
        </w:rPr>
        <w:t>3. razred osnovne škole</w:t>
      </w:r>
    </w:p>
    <w:p w14:paraId="4E1673E6" w14:textId="77777777" w:rsidR="00A21D0E" w:rsidRPr="00B41294" w:rsidRDefault="00A21D0E" w:rsidP="00A21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4E69128C" w14:textId="77777777" w:rsidR="00A21D0E" w:rsidRPr="00B919FE" w:rsidRDefault="00A21D0E" w:rsidP="00A2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2FF97674" w14:textId="77777777" w:rsidR="00A21D0E" w:rsidRPr="00B919FE" w:rsidRDefault="00A21D0E" w:rsidP="00A2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Na početku školske godine </w:t>
      </w:r>
      <w:r>
        <w:rPr>
          <w:rFonts w:ascii="Times New Roman" w:hAnsi="Times New Roman" w:cs="Times New Roman"/>
          <w:sz w:val="24"/>
          <w:szCs w:val="24"/>
        </w:rPr>
        <w:t>provodi se</w:t>
      </w:r>
      <w:r w:rsidRPr="00B919FE">
        <w:rPr>
          <w:rFonts w:ascii="Times New Roman" w:hAnsi="Times New Roman" w:cs="Times New Roman"/>
          <w:sz w:val="24"/>
          <w:szCs w:val="24"/>
        </w:rPr>
        <w:t xml:space="preserve"> inicijalni uvid u učenička znanja i sposobnosti kako </w:t>
      </w:r>
      <w:r>
        <w:rPr>
          <w:rFonts w:ascii="Times New Roman" w:hAnsi="Times New Roman" w:cs="Times New Roman"/>
          <w:sz w:val="24"/>
          <w:szCs w:val="24"/>
        </w:rPr>
        <w:t>bi se imala</w:t>
      </w:r>
      <w:r w:rsidRPr="00B919FE">
        <w:rPr>
          <w:rFonts w:ascii="Times New Roman" w:hAnsi="Times New Roman" w:cs="Times New Roman"/>
          <w:sz w:val="24"/>
          <w:szCs w:val="24"/>
        </w:rPr>
        <w:t xml:space="preserve"> ishodišn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919FE">
        <w:rPr>
          <w:rFonts w:ascii="Times New Roman" w:hAnsi="Times New Roman" w:cs="Times New Roman"/>
          <w:sz w:val="24"/>
          <w:szCs w:val="24"/>
        </w:rPr>
        <w:t>točk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19FE">
        <w:rPr>
          <w:rFonts w:ascii="Times New Roman" w:hAnsi="Times New Roman" w:cs="Times New Roman"/>
          <w:sz w:val="24"/>
          <w:szCs w:val="24"/>
        </w:rPr>
        <w:t xml:space="preserve"> od koje </w:t>
      </w:r>
      <w:r>
        <w:rPr>
          <w:rFonts w:ascii="Times New Roman" w:hAnsi="Times New Roman" w:cs="Times New Roman"/>
          <w:sz w:val="24"/>
          <w:szCs w:val="24"/>
        </w:rPr>
        <w:t>će se nastaviti</w:t>
      </w:r>
      <w:r w:rsidRPr="00B919FE">
        <w:rPr>
          <w:rFonts w:ascii="Times New Roman" w:hAnsi="Times New Roman" w:cs="Times New Roman"/>
          <w:sz w:val="24"/>
          <w:szCs w:val="24"/>
        </w:rPr>
        <w:t xml:space="preserve"> pratiti rad.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19FE">
        <w:rPr>
          <w:rFonts w:ascii="Times New Roman" w:hAnsi="Times New Roman" w:cs="Times New Roman"/>
          <w:sz w:val="24"/>
          <w:szCs w:val="24"/>
        </w:rPr>
        <w:t xml:space="preserve">Pomoću inicijalnog uvida uvidjet </w:t>
      </w:r>
      <w:r>
        <w:rPr>
          <w:rFonts w:ascii="Times New Roman" w:hAnsi="Times New Roman" w:cs="Times New Roman"/>
          <w:sz w:val="24"/>
          <w:szCs w:val="24"/>
        </w:rPr>
        <w:t>će se</w:t>
      </w:r>
      <w:r w:rsidRPr="00B919FE">
        <w:rPr>
          <w:rFonts w:ascii="Times New Roman" w:hAnsi="Times New Roman" w:cs="Times New Roman"/>
          <w:sz w:val="24"/>
          <w:szCs w:val="24"/>
        </w:rPr>
        <w:t xml:space="preserve"> napredak učenika i ocijeniti njegov osobni napredak.</w:t>
      </w:r>
    </w:p>
    <w:p w14:paraId="104201B5" w14:textId="77777777" w:rsidR="00A21D0E" w:rsidRPr="00B919FE" w:rsidRDefault="00A21D0E" w:rsidP="00A2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Prilikom ocjenjivanja treba osigurati podjednake mogućnosti za učenike, poštovati osobnost </w:t>
      </w:r>
      <w:r>
        <w:rPr>
          <w:rFonts w:ascii="Times New Roman" w:hAnsi="Times New Roman" w:cs="Times New Roman"/>
          <w:sz w:val="24"/>
          <w:szCs w:val="24"/>
        </w:rPr>
        <w:t xml:space="preserve">učenika </w:t>
      </w:r>
      <w:r w:rsidRPr="00B919FE">
        <w:rPr>
          <w:rFonts w:ascii="Times New Roman" w:hAnsi="Times New Roman" w:cs="Times New Roman"/>
          <w:sz w:val="24"/>
          <w:szCs w:val="24"/>
        </w:rPr>
        <w:t>i dati svakom učeniku jednaku priliku.</w:t>
      </w:r>
    </w:p>
    <w:p w14:paraId="4F482DC2" w14:textId="77777777" w:rsidR="00A21D0E" w:rsidRDefault="00A21D0E" w:rsidP="00A2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Kriteriji praćenja i ocjenjivanja izrađeni su prema </w:t>
      </w:r>
      <w:r w:rsidRPr="00B919FE">
        <w:rPr>
          <w:rFonts w:ascii="Times New Roman" w:hAnsi="Times New Roman" w:cs="Times New Roman"/>
          <w:i/>
          <w:sz w:val="24"/>
          <w:szCs w:val="24"/>
        </w:rPr>
        <w:t xml:space="preserve">revidiranoj </w:t>
      </w:r>
      <w:proofErr w:type="spellStart"/>
      <w:r w:rsidRPr="00B919FE">
        <w:rPr>
          <w:rFonts w:ascii="Times New Roman" w:hAnsi="Times New Roman" w:cs="Times New Roman"/>
          <w:i/>
          <w:sz w:val="24"/>
          <w:szCs w:val="24"/>
        </w:rPr>
        <w:t>Bloomovoj</w:t>
      </w:r>
      <w:proofErr w:type="spellEnd"/>
      <w:r w:rsidRPr="00B919FE">
        <w:rPr>
          <w:rFonts w:ascii="Times New Roman" w:hAnsi="Times New Roman" w:cs="Times New Roman"/>
          <w:i/>
          <w:sz w:val="24"/>
          <w:szCs w:val="24"/>
        </w:rPr>
        <w:t xml:space="preserve"> taksonomiji</w:t>
      </w:r>
      <w:r w:rsidRPr="00B919FE">
        <w:rPr>
          <w:rFonts w:ascii="Times New Roman" w:hAnsi="Times New Roman" w:cs="Times New Roman"/>
          <w:sz w:val="24"/>
          <w:szCs w:val="24"/>
        </w:rPr>
        <w:t xml:space="preserve"> </w:t>
      </w:r>
      <w:r w:rsidRPr="00B919FE">
        <w:rPr>
          <w:rFonts w:ascii="Times New Roman" w:hAnsi="Times New Roman" w:cs="Times New Roman"/>
          <w:i/>
          <w:sz w:val="24"/>
          <w:szCs w:val="24"/>
        </w:rPr>
        <w:t>znanja</w:t>
      </w:r>
      <w:r w:rsidRPr="00B41294">
        <w:rPr>
          <w:rFonts w:ascii="Times New Roman" w:hAnsi="Times New Roman" w:cs="Times New Roman"/>
          <w:iCs/>
          <w:sz w:val="24"/>
          <w:szCs w:val="24"/>
        </w:rPr>
        <w:t xml:space="preserve"> (1956.) </w:t>
      </w:r>
      <w:r>
        <w:rPr>
          <w:rFonts w:ascii="Times New Roman" w:hAnsi="Times New Roman" w:cs="Times New Roman"/>
          <w:iCs/>
          <w:sz w:val="24"/>
          <w:szCs w:val="24"/>
        </w:rPr>
        <w:t xml:space="preserve">te prema </w:t>
      </w:r>
      <w:r w:rsidRPr="00B919FE">
        <w:rPr>
          <w:rFonts w:ascii="Times New Roman" w:hAnsi="Times New Roman" w:cs="Times New Roman"/>
          <w:i/>
          <w:iCs/>
          <w:sz w:val="24"/>
          <w:szCs w:val="24"/>
        </w:rPr>
        <w:t xml:space="preserve">Andersen i </w:t>
      </w:r>
      <w:proofErr w:type="spellStart"/>
      <w:r w:rsidRPr="00B919FE">
        <w:rPr>
          <w:rFonts w:ascii="Times New Roman" w:hAnsi="Times New Roman" w:cs="Times New Roman"/>
          <w:i/>
          <w:iCs/>
          <w:sz w:val="24"/>
          <w:szCs w:val="24"/>
        </w:rPr>
        <w:t>Krathwoh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spellEnd"/>
      <w:r w:rsidRPr="00B919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1294">
        <w:rPr>
          <w:rFonts w:ascii="Times New Roman" w:hAnsi="Times New Roman" w:cs="Times New Roman"/>
          <w:sz w:val="24"/>
          <w:szCs w:val="24"/>
        </w:rPr>
        <w:t>(2001.).</w:t>
      </w:r>
      <w:r w:rsidRPr="00B91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03D60" w14:textId="77777777" w:rsidR="00A21D0E" w:rsidRPr="00B919FE" w:rsidRDefault="00A21D0E" w:rsidP="00A2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U </w:t>
      </w:r>
      <w:r w:rsidRPr="00B919FE">
        <w:rPr>
          <w:rFonts w:ascii="Times New Roman" w:hAnsi="Times New Roman" w:cs="Times New Roman"/>
          <w:i/>
          <w:sz w:val="24"/>
          <w:szCs w:val="24"/>
        </w:rPr>
        <w:t xml:space="preserve">revidiranoj </w:t>
      </w:r>
      <w:proofErr w:type="spellStart"/>
      <w:r w:rsidRPr="00B919FE">
        <w:rPr>
          <w:rFonts w:ascii="Times New Roman" w:hAnsi="Times New Roman" w:cs="Times New Roman"/>
          <w:i/>
          <w:sz w:val="24"/>
          <w:szCs w:val="24"/>
        </w:rPr>
        <w:t>Bloomovoj</w:t>
      </w:r>
      <w:proofErr w:type="spellEnd"/>
      <w:r w:rsidRPr="00B919FE">
        <w:rPr>
          <w:rFonts w:ascii="Times New Roman" w:hAnsi="Times New Roman" w:cs="Times New Roman"/>
          <w:i/>
          <w:sz w:val="24"/>
          <w:szCs w:val="24"/>
        </w:rPr>
        <w:t xml:space="preserve"> taksonomiji znanja</w:t>
      </w:r>
      <w:r w:rsidRPr="00B919FE">
        <w:rPr>
          <w:rFonts w:ascii="Times New Roman" w:hAnsi="Times New Roman" w:cs="Times New Roman"/>
          <w:sz w:val="24"/>
          <w:szCs w:val="24"/>
        </w:rPr>
        <w:t xml:space="preserve"> za opis razina znanja koriste se glagoli umjesto imenica jer je mišljenje aktivan proces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19FE">
        <w:rPr>
          <w:rFonts w:ascii="Times New Roman" w:hAnsi="Times New Roman" w:cs="Times New Roman"/>
          <w:sz w:val="24"/>
          <w:szCs w:val="24"/>
        </w:rPr>
        <w:t xml:space="preserve">a obrazovni ciljevi do kojih se dolazi učenjem opisani su kao različiti oblici mišljenja. </w:t>
      </w:r>
    </w:p>
    <w:p w14:paraId="4D0F53CE" w14:textId="77777777" w:rsidR="00A21D0E" w:rsidRPr="00B919FE" w:rsidRDefault="00A21D0E" w:rsidP="00A2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Budući da je cilj školovanja priprema učenika za rješavanje problema s kojima će se susretati u svakodnevnom životu, za rješavanje tih složenih problema nije dovoljno dosjećanje i reprodukcija, </w:t>
      </w:r>
      <w:r>
        <w:rPr>
          <w:rFonts w:ascii="Times New Roman" w:hAnsi="Times New Roman" w:cs="Times New Roman"/>
          <w:sz w:val="24"/>
          <w:szCs w:val="24"/>
        </w:rPr>
        <w:t xml:space="preserve">već je </w:t>
      </w:r>
      <w:r w:rsidRPr="00B919FE">
        <w:rPr>
          <w:rFonts w:ascii="Times New Roman" w:hAnsi="Times New Roman" w:cs="Times New Roman"/>
          <w:sz w:val="24"/>
          <w:szCs w:val="24"/>
        </w:rPr>
        <w:t xml:space="preserve">nužno razvijati njihove potencijale. Stoga je važno poticati ih da koriste širok spektar intelektualnih sposobnosti. </w:t>
      </w:r>
    </w:p>
    <w:p w14:paraId="600EEE0F" w14:textId="77777777" w:rsidR="00A21D0E" w:rsidRPr="00B919FE" w:rsidRDefault="00A21D0E" w:rsidP="00A2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>Ciljevi učenja i ponašanja koj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919FE">
        <w:rPr>
          <w:rFonts w:ascii="Times New Roman" w:hAnsi="Times New Roman" w:cs="Times New Roman"/>
          <w:sz w:val="24"/>
          <w:szCs w:val="24"/>
        </w:rPr>
        <w:t>učenik koristi tijekom učenja razvrstani su u</w:t>
      </w:r>
      <w:r>
        <w:rPr>
          <w:rFonts w:ascii="Times New Roman" w:hAnsi="Times New Roman" w:cs="Times New Roman"/>
          <w:sz w:val="24"/>
          <w:szCs w:val="24"/>
        </w:rPr>
        <w:t xml:space="preserve"> tri</w:t>
      </w:r>
      <w:r w:rsidRPr="00B919FE">
        <w:rPr>
          <w:rFonts w:ascii="Times New Roman" w:hAnsi="Times New Roman" w:cs="Times New Roman"/>
          <w:sz w:val="24"/>
          <w:szCs w:val="24"/>
        </w:rPr>
        <w:t xml:space="preserve"> kategorije koje su međusobno povezane i preklapaju 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1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A8B1" w14:textId="77777777" w:rsidR="00A21D0E" w:rsidRPr="00B919FE" w:rsidRDefault="00A21D0E" w:rsidP="00A21D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>kognitivna (intelektualna sposobnost ili znanje ili mišljenje)</w:t>
      </w:r>
    </w:p>
    <w:p w14:paraId="34874FB7" w14:textId="77777777" w:rsidR="00A21D0E" w:rsidRPr="00B919FE" w:rsidRDefault="00A21D0E" w:rsidP="00A21D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afektivna (osjećaji ili odnos ili stav)               </w:t>
      </w:r>
    </w:p>
    <w:p w14:paraId="4609E8E9" w14:textId="77777777" w:rsidR="00A21D0E" w:rsidRPr="00B919FE" w:rsidRDefault="00A21D0E" w:rsidP="00A21D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E">
        <w:rPr>
          <w:rFonts w:ascii="Times New Roman" w:hAnsi="Times New Roman" w:cs="Times New Roman"/>
          <w:sz w:val="24"/>
          <w:szCs w:val="24"/>
        </w:rPr>
        <w:t>psihomotorička</w:t>
      </w:r>
      <w:proofErr w:type="spellEnd"/>
      <w:r w:rsidRPr="00B919FE">
        <w:rPr>
          <w:rFonts w:ascii="Times New Roman" w:hAnsi="Times New Roman" w:cs="Times New Roman"/>
          <w:sz w:val="24"/>
          <w:szCs w:val="24"/>
        </w:rPr>
        <w:t xml:space="preserve"> (fizičke vještine ili ono što osoba može činiti)</w:t>
      </w:r>
    </w:p>
    <w:p w14:paraId="05390CCA" w14:textId="77777777" w:rsidR="00A21D0E" w:rsidRPr="00B41294" w:rsidRDefault="00A21D0E" w:rsidP="00A21D0E">
      <w:pPr>
        <w:pStyle w:val="box459484"/>
        <w:spacing w:before="0" w:beforeAutospacing="0" w:after="0" w:afterAutospacing="0" w:line="360" w:lineRule="auto"/>
        <w:jc w:val="both"/>
        <w:rPr>
          <w:rStyle w:val="kurziv"/>
          <w:color w:val="000000" w:themeColor="text1"/>
        </w:rPr>
      </w:pPr>
      <w:r w:rsidRPr="00B919FE">
        <w:rPr>
          <w:color w:val="000000" w:themeColor="text1"/>
        </w:rPr>
        <w:t xml:space="preserve">Ovi kriteriji praćenja i ocjenjivanja učenika napisani su </w:t>
      </w:r>
      <w:r>
        <w:t>prema</w:t>
      </w:r>
      <w:r w:rsidRPr="00B919FE">
        <w:t xml:space="preserve"> Kurikulum</w:t>
      </w:r>
      <w:r>
        <w:t>ima</w:t>
      </w:r>
      <w:r w:rsidRPr="00B919FE">
        <w:t xml:space="preserve"> za nastavne predmete</w:t>
      </w:r>
      <w:r w:rsidRPr="00B919FE">
        <w:rPr>
          <w:color w:val="000000" w:themeColor="text1"/>
        </w:rPr>
        <w:t xml:space="preserve"> te po </w:t>
      </w:r>
      <w:r>
        <w:rPr>
          <w:color w:val="000000" w:themeColor="text1"/>
        </w:rPr>
        <w:t xml:space="preserve">odgojno-obrazovnim </w:t>
      </w:r>
      <w:r w:rsidRPr="00B919FE">
        <w:rPr>
          <w:color w:val="000000" w:themeColor="text1"/>
        </w:rPr>
        <w:t xml:space="preserve">ishodima nastavnih predmeta. </w:t>
      </w:r>
      <w:r>
        <w:rPr>
          <w:color w:val="000000" w:themeColor="text1"/>
        </w:rPr>
        <w:t xml:space="preserve">          Budući da</w:t>
      </w:r>
      <w:r w:rsidRPr="00B919FE">
        <w:rPr>
          <w:color w:val="000000" w:themeColor="text1"/>
        </w:rPr>
        <w:t xml:space="preserve"> su </w:t>
      </w:r>
      <w:proofErr w:type="spellStart"/>
      <w:r w:rsidRPr="00B919FE">
        <w:rPr>
          <w:rStyle w:val="kurziv"/>
        </w:rPr>
        <w:t>kurikulumski</w:t>
      </w:r>
      <w:proofErr w:type="spellEnd"/>
      <w:r w:rsidRPr="00B919FE">
        <w:rPr>
          <w:rStyle w:val="kurziv"/>
        </w:rPr>
        <w:t xml:space="preserve"> </w:t>
      </w:r>
      <w:r w:rsidRPr="00B919FE">
        <w:rPr>
          <w:color w:val="000000" w:themeColor="text1"/>
        </w:rPr>
        <w:t xml:space="preserve">ishodi </w:t>
      </w:r>
      <w:r w:rsidRPr="00B919FE">
        <w:rPr>
          <w:rStyle w:val="kurziv"/>
        </w:rPr>
        <w:t xml:space="preserve">široko postavljeni i njihovo ostvarivanje predviđeno je na razini cijele </w:t>
      </w:r>
      <w:r>
        <w:rPr>
          <w:rStyle w:val="kurziv"/>
        </w:rPr>
        <w:t>školske</w:t>
      </w:r>
      <w:r w:rsidRPr="00B919FE">
        <w:rPr>
          <w:rStyle w:val="kurziv"/>
        </w:rPr>
        <w:t xml:space="preserve"> godine, za njih </w:t>
      </w:r>
      <w:r>
        <w:rPr>
          <w:rStyle w:val="kurziv"/>
        </w:rPr>
        <w:t>nisu</w:t>
      </w:r>
      <w:r w:rsidRPr="00B919FE">
        <w:rPr>
          <w:rStyle w:val="kurziv"/>
        </w:rPr>
        <w:t xml:space="preserve"> </w:t>
      </w:r>
      <w:r>
        <w:rPr>
          <w:rStyle w:val="kurziv"/>
        </w:rPr>
        <w:t>pisane</w:t>
      </w:r>
      <w:r w:rsidRPr="00B919FE">
        <w:rPr>
          <w:rStyle w:val="kurziv"/>
        </w:rPr>
        <w:t xml:space="preserve"> razrad</w:t>
      </w:r>
      <w:r>
        <w:rPr>
          <w:rStyle w:val="kurziv"/>
        </w:rPr>
        <w:t>e</w:t>
      </w:r>
      <w:r w:rsidRPr="00B919FE">
        <w:rPr>
          <w:rStyle w:val="kurziv"/>
        </w:rPr>
        <w:t xml:space="preserve"> elemenata vrednovanja koji će pratiti ocjenu</w:t>
      </w:r>
      <w:r>
        <w:rPr>
          <w:rStyle w:val="kurziv"/>
        </w:rPr>
        <w:t>,</w:t>
      </w:r>
      <w:r w:rsidRPr="00B919FE">
        <w:rPr>
          <w:rStyle w:val="kurziv"/>
        </w:rPr>
        <w:t xml:space="preserve"> već</w:t>
      </w:r>
      <w:r>
        <w:rPr>
          <w:rStyle w:val="kurziv"/>
        </w:rPr>
        <w:t xml:space="preserve"> su se</w:t>
      </w:r>
      <w:r w:rsidRPr="00B919FE">
        <w:rPr>
          <w:rStyle w:val="kurziv"/>
        </w:rPr>
        <w:t xml:space="preserve"> element</w:t>
      </w:r>
      <w:r>
        <w:rPr>
          <w:rStyle w:val="kurziv"/>
        </w:rPr>
        <w:t>i</w:t>
      </w:r>
      <w:r w:rsidRPr="00B919FE">
        <w:rPr>
          <w:rStyle w:val="kurziv"/>
        </w:rPr>
        <w:t xml:space="preserve"> vrednovanja za svaku ocjenu određival</w:t>
      </w:r>
      <w:r>
        <w:rPr>
          <w:rStyle w:val="kurziv"/>
        </w:rPr>
        <w:t>i</w:t>
      </w:r>
      <w:r w:rsidRPr="00B919FE">
        <w:rPr>
          <w:rStyle w:val="kurziv"/>
        </w:rPr>
        <w:t xml:space="preserve"> uz razradu određenog</w:t>
      </w:r>
      <w:r>
        <w:rPr>
          <w:rStyle w:val="kurziv"/>
        </w:rPr>
        <w:t>a odgojno-obrazovnoga</w:t>
      </w:r>
      <w:r w:rsidRPr="00B919FE">
        <w:rPr>
          <w:rStyle w:val="kurziv"/>
        </w:rPr>
        <w:t xml:space="preserve"> ishoda.</w:t>
      </w:r>
    </w:p>
    <w:p w14:paraId="78AC4233" w14:textId="77777777" w:rsidR="00A21D0E" w:rsidRPr="00B919FE" w:rsidRDefault="00A21D0E" w:rsidP="00A21D0E">
      <w:pPr>
        <w:pStyle w:val="box459484"/>
        <w:spacing w:before="0" w:beforeAutospacing="0" w:after="0" w:afterAutospacing="0" w:line="360" w:lineRule="auto"/>
        <w:jc w:val="both"/>
        <w:rPr>
          <w:rStyle w:val="kurziv"/>
        </w:rPr>
      </w:pPr>
      <w:r w:rsidRPr="00B919FE">
        <w:rPr>
          <w:rStyle w:val="kurziv"/>
        </w:rPr>
        <w:t>Ocjena „negativan“ nije posebno razrađena kako bi se izbjegao niz nemotivirajućih</w:t>
      </w:r>
      <w:r>
        <w:rPr>
          <w:rStyle w:val="kurziv"/>
        </w:rPr>
        <w:t xml:space="preserve"> i </w:t>
      </w:r>
      <w:r w:rsidRPr="00B919FE">
        <w:rPr>
          <w:rStyle w:val="kurziv"/>
        </w:rPr>
        <w:t xml:space="preserve">negativnih formulacija o učenikovu znanju, postignućima ili napredovanju. </w:t>
      </w:r>
      <w:r>
        <w:rPr>
          <w:rStyle w:val="kurziv"/>
        </w:rPr>
        <w:t>Predlaže se</w:t>
      </w:r>
      <w:r w:rsidRPr="00B919FE">
        <w:rPr>
          <w:rStyle w:val="kurziv"/>
        </w:rPr>
        <w:t xml:space="preserve"> da se uz ocjenu </w:t>
      </w:r>
      <w:r>
        <w:rPr>
          <w:rStyle w:val="kurziv"/>
        </w:rPr>
        <w:t>„</w:t>
      </w:r>
      <w:r w:rsidRPr="00B919FE">
        <w:rPr>
          <w:rStyle w:val="kurziv"/>
        </w:rPr>
        <w:t>negativan</w:t>
      </w:r>
      <w:r>
        <w:rPr>
          <w:rStyle w:val="kurziv"/>
        </w:rPr>
        <w:t>“</w:t>
      </w:r>
      <w:r w:rsidRPr="00B919FE">
        <w:rPr>
          <w:rStyle w:val="kurziv"/>
        </w:rPr>
        <w:t xml:space="preserve"> upiše formulacija „</w:t>
      </w:r>
      <w:r>
        <w:rPr>
          <w:rStyle w:val="kurziv"/>
          <w:b/>
        </w:rPr>
        <w:t>U</w:t>
      </w:r>
      <w:r w:rsidRPr="00B919FE">
        <w:rPr>
          <w:rStyle w:val="kurziv"/>
          <w:b/>
        </w:rPr>
        <w:t>čenik nije ostvario zadani ishod</w:t>
      </w:r>
      <w:r>
        <w:rPr>
          <w:rStyle w:val="kurziv"/>
          <w:b/>
        </w:rPr>
        <w:t xml:space="preserve">.“ </w:t>
      </w:r>
      <w:r w:rsidRPr="00B919FE">
        <w:rPr>
          <w:rStyle w:val="kurziv"/>
        </w:rPr>
        <w:t xml:space="preserve"> te u nastavku </w:t>
      </w:r>
      <w:r>
        <w:rPr>
          <w:rStyle w:val="kurziv"/>
        </w:rPr>
        <w:t xml:space="preserve"> odgojno-obrazovni </w:t>
      </w:r>
      <w:r w:rsidRPr="00B919FE">
        <w:rPr>
          <w:rStyle w:val="kurziv"/>
        </w:rPr>
        <w:t>ishod koji nije ostvaren</w:t>
      </w:r>
      <w:r>
        <w:rPr>
          <w:rStyle w:val="kurziv"/>
        </w:rPr>
        <w:t>.</w:t>
      </w:r>
    </w:p>
    <w:p w14:paraId="03748DCD" w14:textId="77777777" w:rsidR="00A21D0E" w:rsidRPr="00B919FE" w:rsidRDefault="00A21D0E" w:rsidP="00A21D0E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19FE">
        <w:rPr>
          <w:rStyle w:val="kurziv"/>
          <w:rFonts w:ascii="Times New Roman" w:hAnsi="Times New Roman" w:cs="Times New Roman"/>
          <w:sz w:val="24"/>
          <w:szCs w:val="24"/>
        </w:rPr>
        <w:t xml:space="preserve">Uz neke razrade </w:t>
      </w:r>
      <w:r>
        <w:rPr>
          <w:rStyle w:val="kurziv"/>
          <w:rFonts w:ascii="Times New Roman" w:hAnsi="Times New Roman" w:cs="Times New Roman"/>
          <w:sz w:val="24"/>
          <w:szCs w:val="24"/>
        </w:rPr>
        <w:t xml:space="preserve">odgojno-obrazovnih </w:t>
      </w:r>
      <w:r w:rsidRPr="00B919FE">
        <w:rPr>
          <w:rStyle w:val="kurziv"/>
          <w:rFonts w:ascii="Times New Roman" w:hAnsi="Times New Roman" w:cs="Times New Roman"/>
          <w:sz w:val="24"/>
          <w:szCs w:val="24"/>
        </w:rPr>
        <w:t xml:space="preserve">ishoda u </w:t>
      </w:r>
      <w:r>
        <w:rPr>
          <w:rStyle w:val="kurziv"/>
          <w:rFonts w:ascii="Times New Roman" w:hAnsi="Times New Roman" w:cs="Times New Roman"/>
          <w:sz w:val="24"/>
          <w:szCs w:val="24"/>
        </w:rPr>
        <w:t>nastavnim predmetima</w:t>
      </w:r>
      <w:r w:rsidRPr="00B91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postoji kriterij za numeričko vrednovanje, već se 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odgojno-obrazovni </w:t>
      </w:r>
      <w:r w:rsidRPr="00B91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ishodi prate isključivo pisano, u rubriku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dnevniku rada</w:t>
      </w:r>
      <w:r w:rsidRPr="00B91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učenika. </w:t>
      </w:r>
      <w:bookmarkStart w:id="0" w:name="_Hlk28581725"/>
      <w:r w:rsidRPr="00B91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 tako, kada učenik ostvari neke od zadanih razreda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odgojno-obrazovnih </w:t>
      </w:r>
      <w:r w:rsidRPr="00B91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ishoda koji pokazuju samoinicijativu i visoku motiviranost,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</w:t>
      </w:r>
      <w:r w:rsidRPr="00B91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formulacij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91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B919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Ostvarivanje navedenih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odgojno-obrazovnih </w:t>
      </w:r>
      <w:r w:rsidRPr="00B919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ishoda vrednuje se ocjenom „odličan“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, </w:t>
      </w:r>
      <w:r w:rsidRPr="00B919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dok se djelomično ostvarivanje ili neostvarivanje ne vrednuje brojčanom ocjenom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,</w:t>
      </w:r>
      <w:r w:rsidRPr="00B919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već se prati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kroz bilješke</w:t>
      </w:r>
      <w:r w:rsidRPr="00B919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te se učenika potiče na ostvarivanje.</w:t>
      </w:r>
    </w:p>
    <w:bookmarkEnd w:id="0"/>
    <w:p w14:paraId="29709AE9" w14:textId="77777777" w:rsidR="00A21D0E" w:rsidRDefault="00A21D0E" w:rsidP="00A21D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</w:t>
      </w:r>
      <w:r w:rsidRPr="00B919FE">
        <w:rPr>
          <w:rFonts w:ascii="Times New Roman" w:hAnsi="Times New Roman" w:cs="Times New Roman"/>
          <w:b/>
          <w:sz w:val="24"/>
        </w:rPr>
        <w:t>rijedlog postotne skale za ocjenjivanje pisanih provjer</w:t>
      </w:r>
      <w:r>
        <w:rPr>
          <w:rFonts w:ascii="Times New Roman" w:hAnsi="Times New Roman" w:cs="Times New Roman"/>
          <w:b/>
          <w:sz w:val="24"/>
        </w:rPr>
        <w:t>avanja znanja:</w:t>
      </w:r>
    </w:p>
    <w:p w14:paraId="5FF3A147" w14:textId="77777777" w:rsidR="00A21D0E" w:rsidRPr="00B919FE" w:rsidRDefault="00A21D0E" w:rsidP="00A21D0E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A21D0E" w:rsidRPr="00B919FE" w14:paraId="2F5802A4" w14:textId="77777777" w:rsidTr="00AD4A7B">
        <w:tc>
          <w:tcPr>
            <w:tcW w:w="3969" w:type="dxa"/>
            <w:shd w:val="clear" w:color="auto" w:fill="F2F2F2" w:themeFill="background1" w:themeFillShade="F2"/>
          </w:tcPr>
          <w:p w14:paraId="207F0952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9FE">
              <w:rPr>
                <w:rFonts w:ascii="Times New Roman" w:hAnsi="Times New Roman" w:cs="Times New Roman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495512D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9FE">
              <w:rPr>
                <w:rFonts w:ascii="Times New Roman" w:hAnsi="Times New Roman" w:cs="Times New Roman"/>
                <w:b/>
                <w:sz w:val="24"/>
              </w:rPr>
              <w:t>OCJENA</w:t>
            </w:r>
          </w:p>
        </w:tc>
      </w:tr>
      <w:tr w:rsidR="00A21D0E" w:rsidRPr="00B919FE" w14:paraId="1D602EA5" w14:textId="77777777" w:rsidTr="00AD4A7B">
        <w:tc>
          <w:tcPr>
            <w:tcW w:w="3969" w:type="dxa"/>
          </w:tcPr>
          <w:p w14:paraId="5E6A1881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0 % – 50%</w:t>
            </w:r>
          </w:p>
        </w:tc>
        <w:tc>
          <w:tcPr>
            <w:tcW w:w="3969" w:type="dxa"/>
          </w:tcPr>
          <w:p w14:paraId="273AFF48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A21D0E" w:rsidRPr="00B919FE" w14:paraId="68D104AE" w14:textId="77777777" w:rsidTr="00AD4A7B">
        <w:tc>
          <w:tcPr>
            <w:tcW w:w="3969" w:type="dxa"/>
          </w:tcPr>
          <w:p w14:paraId="0DEA4058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51% – 63%</w:t>
            </w:r>
          </w:p>
        </w:tc>
        <w:tc>
          <w:tcPr>
            <w:tcW w:w="3969" w:type="dxa"/>
          </w:tcPr>
          <w:p w14:paraId="6EB31F9F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A21D0E" w:rsidRPr="00B919FE" w14:paraId="07529ED8" w14:textId="77777777" w:rsidTr="00AD4A7B">
        <w:tc>
          <w:tcPr>
            <w:tcW w:w="3969" w:type="dxa"/>
          </w:tcPr>
          <w:p w14:paraId="35AD7309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64% – 78%</w:t>
            </w:r>
          </w:p>
        </w:tc>
        <w:tc>
          <w:tcPr>
            <w:tcW w:w="3969" w:type="dxa"/>
          </w:tcPr>
          <w:p w14:paraId="5A22E25B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A21D0E" w:rsidRPr="00B919FE" w14:paraId="05D91397" w14:textId="77777777" w:rsidTr="00AD4A7B">
        <w:tc>
          <w:tcPr>
            <w:tcW w:w="3969" w:type="dxa"/>
          </w:tcPr>
          <w:p w14:paraId="07A47986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79% – 90%</w:t>
            </w:r>
          </w:p>
        </w:tc>
        <w:tc>
          <w:tcPr>
            <w:tcW w:w="3969" w:type="dxa"/>
          </w:tcPr>
          <w:p w14:paraId="4BD6ADDF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</w:tr>
      <w:tr w:rsidR="00A21D0E" w:rsidRPr="00B919FE" w14:paraId="21943515" w14:textId="77777777" w:rsidTr="00AD4A7B">
        <w:tc>
          <w:tcPr>
            <w:tcW w:w="3969" w:type="dxa"/>
          </w:tcPr>
          <w:p w14:paraId="73D13795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91% – 100 %</w:t>
            </w:r>
          </w:p>
        </w:tc>
        <w:tc>
          <w:tcPr>
            <w:tcW w:w="3969" w:type="dxa"/>
          </w:tcPr>
          <w:p w14:paraId="3C4E4405" w14:textId="77777777" w:rsidR="00A21D0E" w:rsidRPr="00B919F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</w:tr>
    </w:tbl>
    <w:p w14:paraId="4DC5221F" w14:textId="77777777" w:rsidR="00A21D0E" w:rsidRPr="00B919FE" w:rsidRDefault="00A21D0E" w:rsidP="00A21D0E">
      <w:pPr>
        <w:rPr>
          <w:rFonts w:ascii="Times New Roman" w:hAnsi="Times New Roman" w:cs="Times New Roman"/>
          <w:sz w:val="24"/>
          <w:szCs w:val="24"/>
        </w:rPr>
      </w:pPr>
    </w:p>
    <w:p w14:paraId="1EBAE1A5" w14:textId="77777777" w:rsidR="00A21D0E" w:rsidRPr="00B919FE" w:rsidRDefault="00A21D0E" w:rsidP="00A21D0E">
      <w:pPr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>Objašnjenje za računanje bodova prema navedenoj postotnoj skali na primjeru pisan</w:t>
      </w:r>
      <w:r>
        <w:rPr>
          <w:rFonts w:ascii="Times New Roman" w:hAnsi="Times New Roman" w:cs="Times New Roman"/>
          <w:sz w:val="24"/>
          <w:szCs w:val="24"/>
        </w:rPr>
        <w:t xml:space="preserve">oga provjeravanja znanja </w:t>
      </w:r>
      <w:r w:rsidRPr="00B919FE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19FE">
        <w:rPr>
          <w:rFonts w:ascii="Times New Roman" w:hAnsi="Times New Roman" w:cs="Times New Roman"/>
          <w:sz w:val="24"/>
          <w:szCs w:val="24"/>
        </w:rPr>
        <w:t xml:space="preserve"> ima 24</w:t>
      </w:r>
      <w:r>
        <w:rPr>
          <w:rFonts w:ascii="Times New Roman" w:hAnsi="Times New Roman" w:cs="Times New Roman"/>
          <w:sz w:val="24"/>
          <w:szCs w:val="24"/>
        </w:rPr>
        <w:t xml:space="preserve"> boda</w:t>
      </w:r>
      <w:r w:rsidRPr="00B919FE">
        <w:rPr>
          <w:rFonts w:ascii="Times New Roman" w:hAnsi="Times New Roman" w:cs="Times New Roman"/>
          <w:sz w:val="24"/>
          <w:szCs w:val="24"/>
        </w:rPr>
        <w:t>.</w:t>
      </w:r>
    </w:p>
    <w:p w14:paraId="026F3D61" w14:textId="77777777" w:rsidR="00A21D0E" w:rsidRPr="00B919FE" w:rsidRDefault="00A21D0E" w:rsidP="00A21D0E">
      <w:pPr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>nedovoljan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B919FE">
        <w:rPr>
          <w:rFonts w:ascii="Times New Roman" w:hAnsi="Times New Roman" w:cs="Times New Roman"/>
          <w:sz w:val="24"/>
          <w:szCs w:val="24"/>
        </w:rPr>
        <w:t xml:space="preserve"> – 0 – 11 bodova</w:t>
      </w:r>
    </w:p>
    <w:p w14:paraId="00925BD4" w14:textId="77777777" w:rsidR="00A21D0E" w:rsidRPr="00B919FE" w:rsidRDefault="00A21D0E" w:rsidP="00A21D0E">
      <w:pPr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B1F0" wp14:editId="4357F9B0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23834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" filled="f" strokecolor="#7f7f7f [1612]" strokeweight="1pt">
                <v:stroke joinstyle="miter"/>
              </v:roundrect>
            </w:pict>
          </mc:Fallback>
        </mc:AlternateContent>
      </w:r>
      <w:r w:rsidRPr="00B919FE">
        <w:rPr>
          <w:rFonts w:ascii="Times New Roman" w:hAnsi="Times New Roman" w:cs="Times New Roman"/>
          <w:sz w:val="24"/>
          <w:szCs w:val="24"/>
        </w:rPr>
        <w:t xml:space="preserve">51 ∙ 24  : 100 = 12.2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19FE">
        <w:rPr>
          <w:rFonts w:ascii="Times New Roman" w:hAnsi="Times New Roman" w:cs="Times New Roman"/>
          <w:sz w:val="24"/>
          <w:szCs w:val="24"/>
        </w:rPr>
        <w:t xml:space="preserve">dovoljan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919FE">
        <w:rPr>
          <w:rFonts w:ascii="Times New Roman" w:hAnsi="Times New Roman" w:cs="Times New Roman"/>
          <w:sz w:val="24"/>
          <w:szCs w:val="24"/>
        </w:rPr>
        <w:t xml:space="preserve">–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9FE">
        <w:rPr>
          <w:rFonts w:ascii="Times New Roman" w:hAnsi="Times New Roman" w:cs="Times New Roman"/>
          <w:sz w:val="24"/>
          <w:szCs w:val="24"/>
        </w:rPr>
        <w:t xml:space="preserve"> 14 bodova</w:t>
      </w:r>
    </w:p>
    <w:p w14:paraId="09D9803B" w14:textId="77777777" w:rsidR="00A21D0E" w:rsidRPr="00B919FE" w:rsidRDefault="00A21D0E" w:rsidP="00A21D0E">
      <w:pPr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64 ∙ 24  : 100 = 15.3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19FE">
        <w:rPr>
          <w:rFonts w:ascii="Times New Roman" w:hAnsi="Times New Roman" w:cs="Times New Roman"/>
          <w:sz w:val="24"/>
          <w:szCs w:val="24"/>
        </w:rPr>
        <w:t xml:space="preserve">dobar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B919FE">
        <w:rPr>
          <w:rFonts w:ascii="Times New Roman" w:hAnsi="Times New Roman" w:cs="Times New Roman"/>
          <w:sz w:val="24"/>
          <w:szCs w:val="24"/>
        </w:rPr>
        <w:t xml:space="preserve">– 15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19FE">
        <w:rPr>
          <w:rFonts w:ascii="Times New Roman" w:hAnsi="Times New Roman" w:cs="Times New Roman"/>
          <w:sz w:val="24"/>
          <w:szCs w:val="24"/>
        </w:rPr>
        <w:t>18 bodova</w:t>
      </w:r>
    </w:p>
    <w:p w14:paraId="781901FC" w14:textId="77777777" w:rsidR="00A21D0E" w:rsidRPr="00B919FE" w:rsidRDefault="00A21D0E" w:rsidP="00A21D0E">
      <w:pPr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79 ∙ 24  : 100 = 18.9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19FE">
        <w:rPr>
          <w:rFonts w:ascii="Times New Roman" w:hAnsi="Times New Roman" w:cs="Times New Roman"/>
          <w:sz w:val="24"/>
          <w:szCs w:val="24"/>
        </w:rPr>
        <w:t xml:space="preserve">vrlo dobar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B919FE">
        <w:rPr>
          <w:rFonts w:ascii="Times New Roman" w:hAnsi="Times New Roman" w:cs="Times New Roman"/>
          <w:sz w:val="24"/>
          <w:szCs w:val="24"/>
        </w:rPr>
        <w:t xml:space="preserve">– 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9FE">
        <w:rPr>
          <w:rFonts w:ascii="Times New Roman" w:hAnsi="Times New Roman" w:cs="Times New Roman"/>
          <w:sz w:val="24"/>
          <w:szCs w:val="24"/>
        </w:rPr>
        <w:t xml:space="preserve"> 21 boda</w:t>
      </w:r>
    </w:p>
    <w:p w14:paraId="726E1437" w14:textId="77777777" w:rsidR="00A21D0E" w:rsidRPr="00B919FE" w:rsidRDefault="00A21D0E" w:rsidP="00A21D0E">
      <w:pPr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sz w:val="24"/>
          <w:szCs w:val="24"/>
        </w:rPr>
        <w:t xml:space="preserve">91 ∙ 24  : 100 = 21.8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19FE">
        <w:rPr>
          <w:rFonts w:ascii="Times New Roman" w:hAnsi="Times New Roman" w:cs="Times New Roman"/>
          <w:sz w:val="24"/>
          <w:szCs w:val="24"/>
        </w:rPr>
        <w:t xml:space="preserve">odličan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B919FE">
        <w:rPr>
          <w:rFonts w:ascii="Times New Roman" w:hAnsi="Times New Roman" w:cs="Times New Roman"/>
          <w:sz w:val="24"/>
          <w:szCs w:val="24"/>
        </w:rPr>
        <w:t xml:space="preserve">– 22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19FE">
        <w:rPr>
          <w:rFonts w:ascii="Times New Roman" w:hAnsi="Times New Roman" w:cs="Times New Roman"/>
          <w:sz w:val="24"/>
          <w:szCs w:val="24"/>
        </w:rPr>
        <w:t>24 boda</w:t>
      </w:r>
    </w:p>
    <w:p w14:paraId="040A7526" w14:textId="77777777" w:rsidR="00A21D0E" w:rsidRPr="00B919FE" w:rsidRDefault="00A21D0E" w:rsidP="00A21D0E">
      <w:pPr>
        <w:rPr>
          <w:rFonts w:ascii="Times New Roman" w:hAnsi="Times New Roman" w:cs="Times New Roman"/>
          <w:sz w:val="24"/>
          <w:szCs w:val="24"/>
        </w:rPr>
      </w:pPr>
      <w:r w:rsidRPr="00B919FE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2A2F1" wp14:editId="6301AE65">
                <wp:simplePos x="0" y="0"/>
                <wp:positionH relativeFrom="column">
                  <wp:posOffset>765810</wp:posOffset>
                </wp:positionH>
                <wp:positionV relativeFrom="paragraph">
                  <wp:posOffset>170180</wp:posOffset>
                </wp:positionV>
                <wp:extent cx="2327910" cy="331470"/>
                <wp:effectExtent l="304800" t="209550" r="1524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33147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7E0A4" w14:textId="77777777" w:rsidR="00A21D0E" w:rsidRPr="004F7C9C" w:rsidRDefault="00A21D0E" w:rsidP="00A21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C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2A2F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60.3pt;margin-top:13.4pt;width:183.3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" adj="-2744,-13397,45,-812" filled="f" strokecolor="#7f7f7f [1612]" strokeweight="1pt">
                <v:textbox>
                  <w:txbxContent>
                    <w:p w14:paraId="3A57E0A4" w14:textId="77777777" w:rsidR="00A21D0E" w:rsidRPr="004F7C9C" w:rsidRDefault="00A21D0E" w:rsidP="00A21D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F7C9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203CED53" w14:textId="77777777" w:rsidR="00A21D0E" w:rsidRDefault="00A21D0E" w:rsidP="00A21D0E">
      <w:pPr>
        <w:pStyle w:val="box459587"/>
        <w:spacing w:before="0" w:beforeAutospacing="0" w:after="0" w:afterAutospacing="0" w:line="360" w:lineRule="auto"/>
        <w:jc w:val="both"/>
      </w:pPr>
    </w:p>
    <w:p w14:paraId="5C695DAC" w14:textId="77777777" w:rsidR="00A21D0E" w:rsidRDefault="00A21D0E" w:rsidP="00A21D0E">
      <w:pPr>
        <w:pStyle w:val="box459587"/>
        <w:spacing w:before="0" w:beforeAutospacing="0" w:after="0" w:afterAutospacing="0" w:line="360" w:lineRule="auto"/>
        <w:jc w:val="both"/>
      </w:pPr>
    </w:p>
    <w:p w14:paraId="513B6520" w14:textId="77777777" w:rsidR="00A21D0E" w:rsidRDefault="00A21D0E" w:rsidP="00A21D0E">
      <w:pPr>
        <w:pStyle w:val="box459587"/>
        <w:spacing w:before="0" w:beforeAutospacing="0" w:after="0" w:afterAutospacing="0" w:line="360" w:lineRule="auto"/>
        <w:jc w:val="both"/>
      </w:pPr>
      <w:r w:rsidRPr="00B919FE">
        <w:t>Nakon cjelogodišnjeg praćenja</w:t>
      </w:r>
      <w:r>
        <w:t>,</w:t>
      </w:r>
      <w:r w:rsidRPr="00B919FE">
        <w:t xml:space="preserve"> zadatak učitelja je donijeti zaključnu ocjenu. </w:t>
      </w:r>
    </w:p>
    <w:p w14:paraId="6EA36E10" w14:textId="77777777" w:rsidR="00A21D0E" w:rsidRPr="00B919FE" w:rsidRDefault="00A21D0E" w:rsidP="00A21D0E">
      <w:pPr>
        <w:pStyle w:val="box459587"/>
        <w:spacing w:before="0" w:beforeAutospacing="0" w:after="0" w:afterAutospacing="0" w:line="360" w:lineRule="auto"/>
        <w:jc w:val="both"/>
      </w:pPr>
      <w:r w:rsidRPr="00B919FE">
        <w:t>Ona nije</w:t>
      </w:r>
      <w:r>
        <w:t>,</w:t>
      </w:r>
      <w:r w:rsidRPr="00B919FE">
        <w:t xml:space="preserve"> niti treba biti aritmetička sredina pojedinačnih ocjena</w:t>
      </w:r>
      <w:r>
        <w:t>,</w:t>
      </w:r>
      <w:r w:rsidRPr="00B919FE">
        <w:t xml:space="preserve"> već se oblikuje temeljem svih prikupljenih informacija o ostvarivanju odgojno-obrazovnih ishoda. </w:t>
      </w:r>
      <w:r>
        <w:t>Budući da</w:t>
      </w:r>
      <w:r w:rsidRPr="00B919FE">
        <w:t xml:space="preserve"> </w:t>
      </w:r>
      <w:r>
        <w:t xml:space="preserve">se </w:t>
      </w:r>
      <w:r w:rsidRPr="00B919FE">
        <w:t xml:space="preserve">svi elementi vrednovanja po nastavnim predmetima isprepliću, jednako </w:t>
      </w:r>
      <w:r>
        <w:t xml:space="preserve">su </w:t>
      </w:r>
      <w:r w:rsidRPr="00B919FE">
        <w:t>vrijedni</w:t>
      </w:r>
      <w:r>
        <w:t xml:space="preserve"> i</w:t>
      </w:r>
      <w:r w:rsidRPr="00B919FE">
        <w:t xml:space="preserve"> pri donošenju zaključne ocjene. </w:t>
      </w:r>
    </w:p>
    <w:p w14:paraId="0EC25C2B" w14:textId="77777777" w:rsidR="00A21D0E" w:rsidRDefault="00A21D0E" w:rsidP="00A21D0E">
      <w:pPr>
        <w:rPr>
          <w:rFonts w:ascii="Times New Roman" w:hAnsi="Times New Roman" w:cs="Times New Roman"/>
          <w:b/>
          <w:sz w:val="28"/>
        </w:rPr>
      </w:pPr>
    </w:p>
    <w:p w14:paraId="515696F1" w14:textId="77777777" w:rsidR="00A21D0E" w:rsidRDefault="00A21D0E" w:rsidP="00A21D0E">
      <w:pPr>
        <w:rPr>
          <w:rFonts w:ascii="Times New Roman" w:hAnsi="Times New Roman" w:cs="Times New Roman"/>
          <w:b/>
          <w:sz w:val="28"/>
        </w:rPr>
      </w:pPr>
    </w:p>
    <w:p w14:paraId="01E973AC" w14:textId="77777777" w:rsidR="00A21D0E" w:rsidRPr="00B919FE" w:rsidRDefault="00A21D0E" w:rsidP="00A21D0E">
      <w:pPr>
        <w:jc w:val="center"/>
        <w:rPr>
          <w:rFonts w:ascii="Times New Roman" w:hAnsi="Times New Roman" w:cs="Times New Roman"/>
          <w:b/>
          <w:sz w:val="40"/>
        </w:rPr>
      </w:pPr>
      <w:r w:rsidRPr="00B919FE">
        <w:rPr>
          <w:rFonts w:ascii="Times New Roman" w:hAnsi="Times New Roman" w:cs="Times New Roman"/>
          <w:b/>
          <w:sz w:val="28"/>
        </w:rPr>
        <w:lastRenderedPageBreak/>
        <w:t>Nastavni predmet:  HRVATSKI JEZIK</w:t>
      </w:r>
    </w:p>
    <w:p w14:paraId="740731F9" w14:textId="06E8DB44" w:rsidR="00A21D0E" w:rsidRPr="004F7C9C" w:rsidRDefault="00A21D0E" w:rsidP="00A21D0E">
      <w:pPr>
        <w:pStyle w:val="box459587"/>
        <w:spacing w:before="0" w:beforeAutospacing="0" w:after="0" w:afterAutospacing="0" w:line="360" w:lineRule="auto"/>
        <w:jc w:val="both"/>
        <w:rPr>
          <w:b/>
          <w:iCs/>
        </w:rPr>
      </w:pPr>
      <w:r w:rsidRPr="004F7C9C">
        <w:rPr>
          <w:b/>
          <w:iCs/>
        </w:rPr>
        <w:t xml:space="preserve">Sastavnice vrednovanja u </w:t>
      </w:r>
      <w:r>
        <w:rPr>
          <w:b/>
          <w:iCs/>
        </w:rPr>
        <w:t xml:space="preserve">nastavnom </w:t>
      </w:r>
      <w:r w:rsidRPr="004F7C9C">
        <w:rPr>
          <w:b/>
          <w:iCs/>
        </w:rPr>
        <w:t>predmetu:</w:t>
      </w:r>
    </w:p>
    <w:p w14:paraId="531508E8" w14:textId="77777777" w:rsidR="00A21D0E" w:rsidRPr="004F7C9C" w:rsidRDefault="00A21D0E" w:rsidP="00A21D0E">
      <w:pPr>
        <w:pStyle w:val="box45958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szCs w:val="28"/>
        </w:rPr>
      </w:pPr>
      <w:r w:rsidRPr="004F7C9C">
        <w:rPr>
          <w:iCs/>
          <w:szCs w:val="28"/>
        </w:rPr>
        <w:t>Hrvatski jezik i komunikacija</w:t>
      </w:r>
    </w:p>
    <w:p w14:paraId="690388F7" w14:textId="77777777" w:rsidR="00A21D0E" w:rsidRPr="004F7C9C" w:rsidRDefault="00A21D0E" w:rsidP="00A21D0E">
      <w:pPr>
        <w:pStyle w:val="box45958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szCs w:val="28"/>
        </w:rPr>
      </w:pPr>
      <w:r w:rsidRPr="004F7C9C">
        <w:rPr>
          <w:iCs/>
          <w:szCs w:val="28"/>
        </w:rPr>
        <w:t>Književnost i stvaralaštvo</w:t>
      </w:r>
    </w:p>
    <w:p w14:paraId="47AA6005" w14:textId="77777777" w:rsidR="00A21D0E" w:rsidRPr="004F7C9C" w:rsidRDefault="00A21D0E" w:rsidP="00A21D0E">
      <w:pPr>
        <w:pStyle w:val="box45958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szCs w:val="28"/>
        </w:rPr>
      </w:pPr>
      <w:r w:rsidRPr="004F7C9C">
        <w:rPr>
          <w:iCs/>
          <w:szCs w:val="28"/>
        </w:rPr>
        <w:t>Kultura i mediji</w:t>
      </w:r>
    </w:p>
    <w:p w14:paraId="6E32760E" w14:textId="77777777" w:rsidR="00A21D0E" w:rsidRPr="00B919FE" w:rsidRDefault="00A21D0E" w:rsidP="00A21D0E">
      <w:pPr>
        <w:pStyle w:val="box459587"/>
        <w:spacing w:before="0" w:beforeAutospacing="0" w:after="0" w:afterAutospacing="0" w:line="360" w:lineRule="auto"/>
        <w:ind w:left="360"/>
        <w:jc w:val="both"/>
        <w:rPr>
          <w:i/>
          <w:szCs w:val="28"/>
        </w:rPr>
      </w:pPr>
    </w:p>
    <w:p w14:paraId="20E7F9EA" w14:textId="2E307E32" w:rsidR="00A21D0E" w:rsidRPr="004F7C9C" w:rsidRDefault="00A21D0E" w:rsidP="00A21D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32323"/>
          <w:sz w:val="24"/>
          <w:szCs w:val="24"/>
          <w:lang w:eastAsia="hr-HR"/>
        </w:rPr>
      </w:pPr>
      <w:r w:rsidRPr="004F7C9C">
        <w:rPr>
          <w:rFonts w:ascii="Times New Roman" w:eastAsia="Times New Roman" w:hAnsi="Times New Roman" w:cs="Times New Roman"/>
          <w:b/>
          <w:iCs/>
          <w:color w:val="232323"/>
          <w:sz w:val="24"/>
          <w:szCs w:val="24"/>
          <w:lang w:eastAsia="hr-HR"/>
        </w:rPr>
        <w:t>Sadržaj vrednovanja u nastavnom predmetu su:</w:t>
      </w:r>
    </w:p>
    <w:p w14:paraId="7E6B3F2D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razgovor, pitanja i odgovori (usmeni odgovori) </w:t>
      </w:r>
      <w:r w:rsidRPr="004F7C9C"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  <w:t> </w:t>
      </w:r>
    </w:p>
    <w:p w14:paraId="736391E3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rješavanje zadataka pisane provjere znanja </w:t>
      </w:r>
    </w:p>
    <w:p w14:paraId="4DE0AB13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rješavanje problemskih zadataka </w:t>
      </w:r>
    </w:p>
    <w:p w14:paraId="3F0FCA40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5BCEC4A0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izvedba pokusa ili istraživanja prema pisanom protokolu </w:t>
      </w:r>
    </w:p>
    <w:p w14:paraId="265A23FD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obrazloženje izvedenog pokusa ili istraživanja </w:t>
      </w:r>
    </w:p>
    <w:p w14:paraId="6B237008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98DDBEA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623A8755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A66B439" w14:textId="77777777" w:rsidR="00A21D0E" w:rsidRPr="004F7C9C" w:rsidRDefault="00A21D0E" w:rsidP="00A21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  <w:r w:rsidRPr="004F7C9C">
        <w:rPr>
          <w:rFonts w:ascii="Times New Roman" w:eastAsia="Times New Roman" w:hAnsi="Times New Roman" w:cs="Times New Roman"/>
          <w:bCs/>
          <w:iCs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11CE192" w14:textId="77777777" w:rsidR="00A21D0E" w:rsidRPr="004F7C9C" w:rsidRDefault="00A21D0E" w:rsidP="00A21D0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8"/>
          <w:lang w:eastAsia="hr-HR"/>
        </w:rPr>
      </w:pPr>
    </w:p>
    <w:p w14:paraId="5C068969" w14:textId="77777777" w:rsidR="00A21D0E" w:rsidRPr="004F7C9C" w:rsidRDefault="00A21D0E" w:rsidP="00A21D0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iCs/>
          <w:sz w:val="28"/>
          <w:szCs w:val="22"/>
        </w:rPr>
      </w:pPr>
      <w:r w:rsidRPr="004F7C9C">
        <w:rPr>
          <w:rStyle w:val="normaltextrun"/>
          <w:b/>
          <w:iCs/>
          <w:szCs w:val="20"/>
        </w:rPr>
        <w:t>Oblici vrednovanja naučenog</w:t>
      </w:r>
      <w:r>
        <w:rPr>
          <w:rStyle w:val="normaltextrun"/>
          <w:b/>
          <w:iCs/>
          <w:szCs w:val="20"/>
        </w:rPr>
        <w:t>a:</w:t>
      </w:r>
    </w:p>
    <w:p w14:paraId="01D26627" w14:textId="615270D4" w:rsidR="00A21D0E" w:rsidRPr="004F7C9C" w:rsidRDefault="00A21D0E" w:rsidP="00A2593B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iCs/>
          <w:szCs w:val="22"/>
        </w:rPr>
      </w:pPr>
      <w:r w:rsidRPr="004F7C9C">
        <w:rPr>
          <w:rStyle w:val="normaltextrun"/>
          <w:iCs/>
          <w:szCs w:val="22"/>
        </w:rPr>
        <w:t>usmene provjere, pisane provjere zadatcima zatvorenog i/ili otvorenog tipa </w:t>
      </w:r>
      <w:r w:rsidRPr="004F7C9C">
        <w:rPr>
          <w:rStyle w:val="eop"/>
          <w:iCs/>
          <w:szCs w:val="22"/>
        </w:rPr>
        <w:t> </w:t>
      </w:r>
    </w:p>
    <w:p w14:paraId="7FA593F2" w14:textId="77777777" w:rsidR="00A21D0E" w:rsidRPr="004F7C9C" w:rsidRDefault="00A21D0E" w:rsidP="00A2593B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iCs/>
          <w:szCs w:val="22"/>
        </w:rPr>
      </w:pPr>
      <w:r w:rsidRPr="004F7C9C">
        <w:rPr>
          <w:rStyle w:val="normaltextrun"/>
          <w:iCs/>
          <w:szCs w:val="22"/>
        </w:rPr>
        <w:t>predstavljanja ili izvedbe: govorni i razgovorni oblici</w:t>
      </w:r>
    </w:p>
    <w:p w14:paraId="0E29AA73" w14:textId="77777777" w:rsidR="00A21D0E" w:rsidRPr="004F7C9C" w:rsidRDefault="00A21D0E" w:rsidP="00A2593B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iCs/>
          <w:szCs w:val="22"/>
        </w:rPr>
      </w:pPr>
      <w:r w:rsidRPr="004F7C9C">
        <w:rPr>
          <w:rStyle w:val="normaltextrun"/>
          <w:iCs/>
          <w:szCs w:val="22"/>
        </w:rPr>
        <w:t>praktični radovi, projekti</w:t>
      </w:r>
      <w:r>
        <w:rPr>
          <w:rStyle w:val="normaltextrun"/>
          <w:iCs/>
          <w:szCs w:val="22"/>
        </w:rPr>
        <w:t xml:space="preserve">, </w:t>
      </w:r>
      <w:r w:rsidRPr="004F7C9C">
        <w:rPr>
          <w:rStyle w:val="normaltextrun"/>
          <w:iCs/>
          <w:szCs w:val="22"/>
        </w:rPr>
        <w:t>učeničke mape</w:t>
      </w:r>
    </w:p>
    <w:p w14:paraId="6F7CA7CF" w14:textId="77777777" w:rsidR="00A21D0E" w:rsidRPr="00B919FE" w:rsidRDefault="00A21D0E" w:rsidP="00A21D0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</w:rPr>
      </w:pPr>
    </w:p>
    <w:p w14:paraId="1C3EAC95" w14:textId="77777777" w:rsidR="00A21D0E" w:rsidRDefault="00A21D0E" w:rsidP="00A21D0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Cs/>
          <w:sz w:val="20"/>
          <w:szCs w:val="18"/>
        </w:rPr>
      </w:pPr>
      <w:r w:rsidRPr="004F7C9C">
        <w:rPr>
          <w:rStyle w:val="eop"/>
          <w:bCs/>
          <w:sz w:val="20"/>
          <w:szCs w:val="18"/>
        </w:rPr>
        <w:t>Tekst u kurzivu u cijelosti je preuzet iz Kurikuluma za Hrvatski jezik.</w:t>
      </w:r>
    </w:p>
    <w:p w14:paraId="2B6F97B0" w14:textId="77777777" w:rsidR="00A21D0E" w:rsidRPr="004F7C9C" w:rsidRDefault="00A21D0E" w:rsidP="00A21D0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Cs/>
          <w:sz w:val="20"/>
          <w:szCs w:val="18"/>
        </w:rPr>
      </w:pPr>
    </w:p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851"/>
        <w:gridCol w:w="1701"/>
        <w:gridCol w:w="2551"/>
        <w:gridCol w:w="2835"/>
      </w:tblGrid>
      <w:tr w:rsidR="00A21D0E" w:rsidRPr="00A21D0E" w14:paraId="6DE82B45" w14:textId="77777777" w:rsidTr="00AD4A7B">
        <w:trPr>
          <w:jc w:val="center"/>
        </w:trPr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B0051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HRVATSKI JEZIK I KOMUNIKACIJA</w:t>
            </w:r>
          </w:p>
        </w:tc>
      </w:tr>
      <w:tr w:rsidR="00A21D0E" w:rsidRPr="00A21D0E" w14:paraId="7FEFF442" w14:textId="77777777" w:rsidTr="005C060D">
        <w:trPr>
          <w:jc w:val="center"/>
        </w:trPr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967414" w14:textId="58127BD1" w:rsidR="00A21D0E" w:rsidRPr="00A21D0E" w:rsidRDefault="00A21D0E" w:rsidP="00A21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ODGOJNO-OBRAZOVNI ISHOD: HJ OŠ A.3.1. Učenik razgovara i govori tekstove jednostavne strukture.</w:t>
            </w:r>
          </w:p>
        </w:tc>
      </w:tr>
      <w:tr w:rsidR="00A21D0E" w:rsidRPr="00A21D0E" w14:paraId="6D37B083" w14:textId="77777777" w:rsidTr="005C060D">
        <w:trPr>
          <w:jc w:val="center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00CF66FB" w14:textId="61A659AB" w:rsidR="00A21D0E" w:rsidRPr="00A21D0E" w:rsidRDefault="00A21D0E" w:rsidP="005C0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AE4D34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D48933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A04F8C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1859C4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389EFA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1D0E" w:rsidRPr="00A21D0E" w14:paraId="242EE407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0C7B8DAD" w14:textId="50160339" w:rsidR="00A21D0E" w:rsidRPr="00A21D0E" w:rsidRDefault="00FC02B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azlikuje svakodnevne komunikacijske situacije. </w:t>
            </w:r>
          </w:p>
          <w:p w14:paraId="7AF6D187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D12446" w14:textId="77777777" w:rsidR="00A21D0E" w:rsidRPr="00A21D0E" w:rsidRDefault="00A21D0E" w:rsidP="00AD4A7B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697191" w14:textId="77867C24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razlikuje svakodnevne komunikacijske situacije“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</w:tcPr>
          <w:p w14:paraId="43367CE0" w14:textId="1035C52A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U</w:t>
            </w:r>
            <w:r w:rsidR="00FC02B2">
              <w:rPr>
                <w:rFonts w:ascii="Times New Roman" w:hAnsi="Times New Roman" w:cs="Times New Roman"/>
                <w:bCs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stalno navođenje i upute razlikuje samo </w:t>
            </w:r>
            <w:r w:rsidR="00FC02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osnovne svakodnevne komunikacijske situacije.</w:t>
            </w:r>
          </w:p>
        </w:tc>
        <w:tc>
          <w:tcPr>
            <w:tcW w:w="2552" w:type="dxa"/>
            <w:gridSpan w:val="2"/>
          </w:tcPr>
          <w:p w14:paraId="1C6175DE" w14:textId="116581D1" w:rsidR="00A21D0E" w:rsidRPr="00A21D0E" w:rsidRDefault="00FC02B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Učenik razlikuje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samo poznate komunikacijske situacije,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ne osjeća se slobodno u nepoznatim situacijama te u takvima traži pomoć.</w:t>
            </w:r>
          </w:p>
        </w:tc>
        <w:tc>
          <w:tcPr>
            <w:tcW w:w="2551" w:type="dxa"/>
          </w:tcPr>
          <w:p w14:paraId="61F38CFA" w14:textId="68B950A5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U</w:t>
            </w:r>
            <w:r w:rsidR="00FC02B2">
              <w:rPr>
                <w:rFonts w:ascii="Times New Roman" w:hAnsi="Times New Roman" w:cs="Times New Roman"/>
                <w:bCs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z manje i kraće upute razlikuje svakodnevne komunikacijske situacije.</w:t>
            </w:r>
          </w:p>
        </w:tc>
        <w:tc>
          <w:tcPr>
            <w:tcW w:w="2835" w:type="dxa"/>
          </w:tcPr>
          <w:p w14:paraId="57745006" w14:textId="055AA965" w:rsidR="00A21D0E" w:rsidRPr="00A21D0E" w:rsidRDefault="00FC02B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Učenik s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amostalno i samouvjereno razlikuje svakodnevne situacije te svoj nastup prilagođava određenoj situaciji.</w:t>
            </w:r>
          </w:p>
        </w:tc>
      </w:tr>
      <w:tr w:rsidR="00A21D0E" w:rsidRPr="00A21D0E" w14:paraId="5CD22348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2E82D9BF" w14:textId="77777777" w:rsidR="00FC02B2" w:rsidRDefault="00FC02B2" w:rsidP="00AD4A7B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govori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kraći tekst prema jednostavnoj strukturi: </w:t>
            </w:r>
          </w:p>
          <w:p w14:paraId="35EE9EF6" w14:textId="75007B30" w:rsidR="00A21D0E" w:rsidRPr="00A21D0E" w:rsidRDefault="00A21D0E" w:rsidP="00AD4A7B">
            <w:pPr>
              <w:spacing w:line="360" w:lineRule="auto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uvod, središnji dio, završetak.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55029C" w14:textId="4B5DB01B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govori kraći tekst prema jednostavnoj strukturi: </w:t>
            </w:r>
            <w:r w:rsidR="00FC02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uvod, središnji dio, završetak“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02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3E51D9D6" w14:textId="69CC415A" w:rsidR="00A21D0E" w:rsidRPr="00A21D0E" w:rsidRDefault="00FC02B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Učenik pr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ema predlošku te uz pomoć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pitanja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djelomično prepričava/govori kraći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poznati i nekoliko puta uvježbani tekst prema pojednostavljenoj strukturu,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služi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se jednostavnim rečenicama.</w:t>
            </w:r>
          </w:p>
        </w:tc>
        <w:tc>
          <w:tcPr>
            <w:tcW w:w="2552" w:type="dxa"/>
            <w:gridSpan w:val="2"/>
          </w:tcPr>
          <w:p w14:paraId="651EC54D" w14:textId="20B2A895" w:rsidR="00A21D0E" w:rsidRPr="00A21D0E" w:rsidRDefault="00FC02B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Učenik d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jelomično govori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kraći tekst prema jednostavnoj strukturi: uvod, središnji dio, završetak, s tim da ga je potrebno navoditi i poticat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te t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eže shvaća strukturu.</w:t>
            </w:r>
          </w:p>
        </w:tc>
        <w:tc>
          <w:tcPr>
            <w:tcW w:w="2551" w:type="dxa"/>
          </w:tcPr>
          <w:p w14:paraId="6883FDA7" w14:textId="09124D1D" w:rsidR="00A21D0E" w:rsidRPr="00A21D0E" w:rsidRDefault="00FC02B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Učenik v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ećinom uspješno 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A21D0E"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2AA6D1FA" w14:textId="20144FD4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U</w:t>
            </w:r>
            <w:r w:rsidR="00FC02B2">
              <w:rPr>
                <w:rFonts w:ascii="Times New Roman" w:hAnsi="Times New Roman" w:cs="Times New Roman"/>
                <w:bCs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spješno i bez pomoći govori kraći tekst prema jednostavnoj strukturi: </w:t>
            </w:r>
            <w:r w:rsidR="00FC02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Pr="00A21D0E">
              <w:rPr>
                <w:rFonts w:ascii="Times New Roman" w:hAnsi="Times New Roman" w:cs="Times New Roman"/>
                <w:bCs/>
                <w:sz w:val="18"/>
                <w:szCs w:val="18"/>
              </w:rPr>
              <w:t>uvod, središnji dio, završetak.</w:t>
            </w:r>
          </w:p>
        </w:tc>
      </w:tr>
      <w:tr w:rsidR="00A21D0E" w:rsidRPr="00A21D0E" w14:paraId="08289E6A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04A07B98" w14:textId="6FEE530D" w:rsidR="00A21D0E" w:rsidRPr="00A21D0E" w:rsidRDefault="00FC02B2" w:rsidP="00AD4A7B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ripovijeda događaje nižući ih kronološki.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BB2220E" w14:textId="24F4FBBB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pripovijeda događaje nižući ih kronološki“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</w:tcPr>
          <w:p w14:paraId="1BD13088" w14:textId="221FB1AE" w:rsidR="00A21D0E" w:rsidRPr="00A21D0E" w:rsidRDefault="00FC02B2" w:rsidP="00AD4A7B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d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jelomično pripovijeda događaje nepreciznim i nepotpunim kronološkim slijedom uz stalno navođenje.</w:t>
            </w:r>
          </w:p>
        </w:tc>
        <w:tc>
          <w:tcPr>
            <w:tcW w:w="2552" w:type="dxa"/>
            <w:gridSpan w:val="2"/>
          </w:tcPr>
          <w:p w14:paraId="433F82C9" w14:textId="3E7BD42E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FC02B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navođenje i povremeni poticaj pripovijeda događaje kronološkim slijedom, ali </w:t>
            </w:r>
            <w:r w:rsidR="00FC02B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sam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teško uočava kronološki</w:t>
            </w:r>
            <w:r w:rsidR="00FC02B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slijed.</w:t>
            </w:r>
          </w:p>
        </w:tc>
        <w:tc>
          <w:tcPr>
            <w:tcW w:w="2551" w:type="dxa"/>
          </w:tcPr>
          <w:p w14:paraId="76892764" w14:textId="28F6D495" w:rsidR="00A21D0E" w:rsidRPr="00A21D0E" w:rsidRDefault="00FC02B2" w:rsidP="00AD4A7B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ripovijeda događaje kronološki ih nižući 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slijedi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smisao cjeline uz manje ispravke.</w:t>
            </w:r>
          </w:p>
        </w:tc>
        <w:tc>
          <w:tcPr>
            <w:tcW w:w="2835" w:type="dxa"/>
          </w:tcPr>
          <w:p w14:paraId="06B92762" w14:textId="78CE76A1" w:rsidR="00A21D0E" w:rsidRPr="00A21D0E" w:rsidRDefault="00FC02B2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azvrstava događaje kronološki te ih samostalno reda pravilnim redoslijedom u jasnu i logičku cjelinu.</w:t>
            </w:r>
          </w:p>
        </w:tc>
      </w:tr>
      <w:tr w:rsidR="00A21D0E" w:rsidRPr="00A21D0E" w14:paraId="2B240E6F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19520ABF" w14:textId="6C07F8E4" w:rsidR="00A21D0E" w:rsidRPr="00A21D0E" w:rsidRDefault="00FC02B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služi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novim riječima u skladu s komunikacijskom situacijom i temom.</w:t>
            </w:r>
          </w:p>
          <w:p w14:paraId="7B730ABD" w14:textId="77777777" w:rsidR="00A21D0E" w:rsidRPr="00A21D0E" w:rsidRDefault="00A21D0E" w:rsidP="00AD4A7B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76FEE33" w14:textId="08E4213E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služi se novim riječima u skladu s komunikacijskom situacijom i temom“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</w:tcPr>
          <w:p w14:paraId="0C8A88D2" w14:textId="25D986D3" w:rsidR="005C060D" w:rsidRDefault="00FC02B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se s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labo služi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novim riječima u skladu s komunikacijskom situacijom i temom, djelomično upotrijebi neke nove riječi u skladu s temom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ima predložak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 r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ijetko bogati rječnik u govoru.</w:t>
            </w:r>
          </w:p>
          <w:p w14:paraId="218223D5" w14:textId="77777777" w:rsid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CCDDC" w14:textId="77777777" w:rsid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0E6DD" w14:textId="45CAD1A8" w:rsidR="005C060D" w:rsidRPr="00A21D0E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57D59DCD" w14:textId="638A818E" w:rsidR="00A21D0E" w:rsidRPr="00A21D0E" w:rsidRDefault="00FC02B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služi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samo nekim novim riječima, već uvježbanim i naučenim, to jest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višestruko ponavljanim, u skladu s temom.</w:t>
            </w:r>
          </w:p>
          <w:p w14:paraId="3913A281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</w:tcPr>
          <w:p w14:paraId="414E1152" w14:textId="6F86BC26" w:rsidR="00A21D0E" w:rsidRPr="00A21D0E" w:rsidRDefault="00FC02B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čini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manje, nezamjetne pogreške, služi se novim riječima u skladu s komunikacijskom situacijom i temom.</w:t>
            </w:r>
          </w:p>
          <w:p w14:paraId="6AFB4430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</w:tcPr>
          <w:p w14:paraId="4473D7A1" w14:textId="33D0998F" w:rsidR="00A21D0E" w:rsidRPr="00A21D0E" w:rsidRDefault="00FC02B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lako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sigurno se služi novim riječima u skladu s komunikacijskom situacijom i temom.</w:t>
            </w:r>
          </w:p>
        </w:tc>
      </w:tr>
      <w:tr w:rsidR="00A21D0E" w:rsidRPr="00A21D0E" w14:paraId="660522F4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214A9516" w14:textId="2DE1BCA1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</w:t>
            </w:r>
            <w:r w:rsidR="00FC02B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govornim situacijama samostalno prilagođava ton, intonaciju i stil.</w:t>
            </w:r>
          </w:p>
          <w:p w14:paraId="454641E3" w14:textId="77777777" w:rsidR="00A21D0E" w:rsidRPr="00A21D0E" w:rsidRDefault="00A21D0E" w:rsidP="00AD4A7B">
            <w:pPr>
              <w:pStyle w:val="Odlomakpopisa"/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35A7396" w14:textId="6466C060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FC0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u govornim situacijama samostalno prilagođava ton, intonaciju i stil“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</w:tcPr>
          <w:p w14:paraId="30111E54" w14:textId="5E179A88" w:rsidR="00A21D0E" w:rsidRPr="00A21D0E" w:rsidRDefault="00FC02B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uz ponavljanje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za modelom djelomično prilagođava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ton, intonaciju i stil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u govornim situacijama.</w:t>
            </w:r>
          </w:p>
          <w:p w14:paraId="1BC55861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7CDC4F3C" w14:textId="27F4BE06" w:rsidR="00A21D0E" w:rsidRPr="00A21D0E" w:rsidRDefault="00FC02B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FC02B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ali ne primjenjuje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ne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prilagođava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uvijek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samostalno ton, stil i intonaciju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već t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ek uz navođenje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djelomično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uspješno prilagodi stil, ton i intonaciju.</w:t>
            </w:r>
          </w:p>
        </w:tc>
        <w:tc>
          <w:tcPr>
            <w:tcW w:w="2551" w:type="dxa"/>
          </w:tcPr>
          <w:p w14:paraId="2AD8B45F" w14:textId="6B8CA98F" w:rsidR="00A21D0E" w:rsidRPr="00A21D0E" w:rsidRDefault="00FC02B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većinom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samostalno prilagođava ton, intonaciju i stil u govornim situacijama.</w:t>
            </w:r>
          </w:p>
        </w:tc>
        <w:tc>
          <w:tcPr>
            <w:tcW w:w="2835" w:type="dxa"/>
          </w:tcPr>
          <w:p w14:paraId="568C78DA" w14:textId="41FAB6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FC02B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samostalnom govornom nastupu, kao i govornim situacijama, razlikuje i primjenjuje stil, intonaciju i ton</w:t>
            </w:r>
            <w:r w:rsidR="00FC02B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: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upitne,</w:t>
            </w:r>
            <w:r w:rsidR="00FC02B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usklične, izjavne rečenice, upravni govor u tekstu, stil u priči ili pjesmi, govoru i književnim tekstovima. </w:t>
            </w:r>
          </w:p>
        </w:tc>
      </w:tr>
      <w:tr w:rsidR="00A21D0E" w:rsidRPr="00A21D0E" w14:paraId="4C895A1A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6E1AC9B9" w14:textId="5A2B1457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čno izgovara ogledne i česte riječi koje su dio aktivnoga rječnika u kojima su glasovi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č, ć,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/je/e/i.</w:t>
            </w:r>
          </w:p>
          <w:p w14:paraId="14B9AB4E" w14:textId="77777777" w:rsidR="00A21D0E" w:rsidRPr="00A21D0E" w:rsidRDefault="00A21D0E" w:rsidP="00AD4A7B">
            <w:pPr>
              <w:spacing w:line="360" w:lineRule="auto"/>
              <w:ind w:left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721833" w14:textId="5819C051" w:rsidR="00A21D0E" w:rsidRPr="00331C22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točno izgovara ogledne i česte riječi koje su dio aktivnoga rječnika u kojima su glasovi </w:t>
            </w:r>
            <w:r w:rsidR="00331C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č, ć, </w:t>
            </w:r>
            <w:proofErr w:type="spellStart"/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dž</w:t>
            </w:r>
            <w:proofErr w:type="spellEnd"/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ije</w:t>
            </w:r>
            <w:proofErr w:type="spellEnd"/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/je/e/i“</w:t>
            </w:r>
            <w:r w:rsidR="00331C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</w:tcPr>
          <w:p w14:paraId="6E1717F1" w14:textId="6FD24A76" w:rsidR="00A21D0E" w:rsidRPr="00A21D0E" w:rsidRDefault="00331C2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t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eže razlikuje glasove č/ć/</w:t>
            </w:r>
            <w:proofErr w:type="spellStart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dž</w:t>
            </w:r>
            <w:proofErr w:type="spellEnd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/đ/</w:t>
            </w:r>
            <w:proofErr w:type="spellStart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ije</w:t>
            </w:r>
            <w:proofErr w:type="spellEnd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/je i u oglednim i čestim riječima zbog nedovoljnog bogaćenja rječnika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 i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sključivo uz nekoliko ponavljanja za modelom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uspješno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ponavlja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poznate i česte riječi.</w:t>
            </w:r>
          </w:p>
        </w:tc>
        <w:tc>
          <w:tcPr>
            <w:tcW w:w="2552" w:type="dxa"/>
            <w:gridSpan w:val="2"/>
          </w:tcPr>
          <w:p w14:paraId="06FE7A55" w14:textId="57C82A2B" w:rsidR="00A21D0E" w:rsidRPr="00A21D0E" w:rsidRDefault="00331C2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uz ponavljanje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za modelom uspješno izgovara ogledne i česte riječi koje su dio aktivnoga rječnika u kojima su glasovi č, ć, </w:t>
            </w:r>
            <w:proofErr w:type="spellStart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dž</w:t>
            </w:r>
            <w:proofErr w:type="spellEnd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, đ, </w:t>
            </w:r>
            <w:proofErr w:type="spellStart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ije</w:t>
            </w:r>
            <w:proofErr w:type="spellEnd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/je/e/i.</w:t>
            </w:r>
          </w:p>
        </w:tc>
        <w:tc>
          <w:tcPr>
            <w:tcW w:w="2551" w:type="dxa"/>
          </w:tcPr>
          <w:p w14:paraId="6BA7CA25" w14:textId="3813AD86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zgovara ogledne i česte riječi koje su dio aktivnoga rječnika u kojima su glasovi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č, ć,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/je/e/i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 ponekad griješi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nekim izgovorima.</w:t>
            </w:r>
          </w:p>
        </w:tc>
        <w:tc>
          <w:tcPr>
            <w:tcW w:w="2835" w:type="dxa"/>
          </w:tcPr>
          <w:p w14:paraId="1F02E148" w14:textId="7CE44BB9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točno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pravilno i razgovijetno izgovara ogledne i česte riječi koje su dio aktivnoga rječnika u kojima su glasovi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č, ć,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/je/e/i, ali i nove riječi s kojima se prvi put susreće.</w:t>
            </w:r>
          </w:p>
        </w:tc>
      </w:tr>
      <w:tr w:rsidR="00A21D0E" w:rsidRPr="00A21D0E" w14:paraId="5F6385ED" w14:textId="77777777" w:rsidTr="00AD4A7B">
        <w:trPr>
          <w:jc w:val="center"/>
        </w:trPr>
        <w:tc>
          <w:tcPr>
            <w:tcW w:w="8790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4C527435" w14:textId="7A477B6B" w:rsidR="00A21D0E" w:rsidRPr="00A21D0E" w:rsidRDefault="00331C22" w:rsidP="00AD4A7B">
            <w:pPr>
              <w:pStyle w:val="Odlomakpopisa"/>
              <w:spacing w:line="360" w:lineRule="auto"/>
              <w:ind w:left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ažljivo i uljudno sluša sugovornika ne prekidajući ga u govorenju.</w:t>
            </w:r>
          </w:p>
        </w:tc>
        <w:tc>
          <w:tcPr>
            <w:tcW w:w="7087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1240EA27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</w:tbl>
    <w:p w14:paraId="586E1715" w14:textId="77777777" w:rsidR="00F67D2A" w:rsidRDefault="00F67D2A"/>
    <w:p w14:paraId="2DF99E79" w14:textId="77777777" w:rsidR="00A21D0E" w:rsidRDefault="00A21D0E"/>
    <w:p w14:paraId="52128F23" w14:textId="77777777" w:rsidR="00A21D0E" w:rsidRDefault="00A21D0E"/>
    <w:p w14:paraId="74E8BE13" w14:textId="77777777" w:rsidR="00A21D0E" w:rsidRDefault="00A21D0E"/>
    <w:p w14:paraId="2A064C40" w14:textId="77777777" w:rsidR="00A21D0E" w:rsidRDefault="00A21D0E"/>
    <w:p w14:paraId="1EAF2CAE" w14:textId="77777777" w:rsidR="00A21D0E" w:rsidRDefault="00A21D0E"/>
    <w:p w14:paraId="78928C83" w14:textId="77777777" w:rsidR="00A21D0E" w:rsidRDefault="00A21D0E"/>
    <w:p w14:paraId="1CD957C5" w14:textId="77777777" w:rsidR="00A21D0E" w:rsidRDefault="00A21D0E"/>
    <w:p w14:paraId="46677161" w14:textId="77777777" w:rsidR="00A21D0E" w:rsidRDefault="00A21D0E"/>
    <w:p w14:paraId="154EE505" w14:textId="77777777" w:rsidR="00331C22" w:rsidRDefault="00331C22"/>
    <w:p w14:paraId="788D6A1E" w14:textId="77777777" w:rsidR="00A21D0E" w:rsidRDefault="00A21D0E"/>
    <w:p w14:paraId="2B59CDBF" w14:textId="77777777" w:rsidR="00A21D0E" w:rsidRDefault="00A21D0E"/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A21D0E" w:rsidRPr="00A21D0E" w14:paraId="31E9DDEC" w14:textId="77777777" w:rsidTr="00331C22">
        <w:trPr>
          <w:jc w:val="center"/>
        </w:trPr>
        <w:tc>
          <w:tcPr>
            <w:tcW w:w="15877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37485" w14:textId="36438A04" w:rsidR="00A21D0E" w:rsidRPr="00A21D0E" w:rsidRDefault="00A21D0E" w:rsidP="00A21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ODGOJNO-OBRAZOVNI ISHOD: HJ OŠ A.3.2. Učenik sluša tekst i prepričava sadržaj poslušanoga teksta.</w:t>
            </w:r>
          </w:p>
        </w:tc>
      </w:tr>
      <w:tr w:rsidR="00A21D0E" w:rsidRPr="00A21D0E" w14:paraId="450C28CA" w14:textId="77777777" w:rsidTr="00AD4A7B">
        <w:trPr>
          <w:jc w:val="center"/>
        </w:trPr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5B6DE90E" w14:textId="04955B92" w:rsidR="00A21D0E" w:rsidRPr="00A21D0E" w:rsidRDefault="00A21D0E" w:rsidP="005C0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9291EF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F53B1D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9E9B7B4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94B15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F024489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1D0E" w:rsidRPr="00A21D0E" w14:paraId="68221065" w14:textId="77777777" w:rsidTr="00AD4A7B">
        <w:trPr>
          <w:jc w:val="center"/>
        </w:trPr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85B24F" w14:textId="3E93FEF5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sluša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tekst prema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zadanim smjernicama: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unaprijed zadana pitanja i upute.</w:t>
            </w:r>
          </w:p>
          <w:p w14:paraId="6A16743D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18D2577" w14:textId="4B26CB38" w:rsidR="00A21D0E" w:rsidRPr="00331C22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sluša tekst prema zadanim smjernicama: unaprijed zadana pitanja i upute“</w:t>
            </w:r>
            <w:r w:rsidR="00331C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3EE319C7" w14:textId="2A887187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je izrazito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nestalne pažnje pri slušanju te je potrebno ponavljati zadana pitanja nakon slušanja ili više puta ponoviti smjernice i tražiti od učenika da ih sam ponovi.</w:t>
            </w:r>
          </w:p>
        </w:tc>
        <w:tc>
          <w:tcPr>
            <w:tcW w:w="2552" w:type="dxa"/>
            <w:tcBorders>
              <w:bottom w:val="nil"/>
            </w:tcBorders>
          </w:tcPr>
          <w:p w14:paraId="2960AF13" w14:textId="416B3729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povremeno nestalnu pažnju sluša tekst prema zadanim smjernicama,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7D294630" w14:textId="383A11B1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spješno sluša tekst prema zadanim smjernicama, ponekad je pažnja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33769AEC" w14:textId="668511EC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aktivnom pažnjom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sluša tekst, pamti pitanja i upute te na njih točno i s lakoćom odgovara, što ukazuje na aktivno slušanje i pretvorbu slušanog u razumijevanje i povratne informacije.</w:t>
            </w:r>
          </w:p>
        </w:tc>
      </w:tr>
      <w:tr w:rsidR="00A21D0E" w:rsidRPr="00A21D0E" w14:paraId="350B8CC7" w14:textId="77777777" w:rsidTr="00AD4A7B">
        <w:trPr>
          <w:trHeight w:val="1236"/>
          <w:jc w:val="center"/>
        </w:trPr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DDBE986" w14:textId="3695447A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dgovara na pitanja o poslušanome tekstu.</w:t>
            </w:r>
          </w:p>
          <w:p w14:paraId="789ABD07" w14:textId="77777777" w:rsidR="00A21D0E" w:rsidRPr="00A21D0E" w:rsidRDefault="00A21D0E" w:rsidP="00AD4A7B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3529F6A" w14:textId="4C3494CF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odgovara na pitanja o poslušanome tekstu“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C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BA98AB" w14:textId="3565D06D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k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ratko i nepotpuno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odgovara na pitanja o slušanome tekstu.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7FDF4A" w14:textId="78E40DD8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dgovara na pitanja o slušanome tekstu uz stalno navođenje kratkim rečenicama.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A60DCC" w14:textId="6141962E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očno odgovara na pitanja o slušanome tekstu.</w:t>
            </w:r>
          </w:p>
          <w:p w14:paraId="496C24E0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CF7014" w14:textId="3E2A6E50" w:rsidR="00A21D0E" w:rsidRPr="00A21D0E" w:rsidRDefault="00331C22" w:rsidP="00AD4A7B">
            <w:pPr>
              <w:spacing w:line="360" w:lineRule="auto"/>
              <w:ind w:left="35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 potpuno odgovara na pitanja o slušanome tekstu.</w:t>
            </w:r>
          </w:p>
        </w:tc>
      </w:tr>
      <w:tr w:rsidR="00A21D0E" w:rsidRPr="00A21D0E" w14:paraId="7B981320" w14:textId="77777777" w:rsidTr="00AD4A7B">
        <w:trPr>
          <w:jc w:val="center"/>
        </w:trPr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17247C25" w14:textId="3F9B1707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pitanja o poslušanome tekstu.</w:t>
            </w:r>
          </w:p>
          <w:p w14:paraId="6DBB66B7" w14:textId="77777777" w:rsidR="00A21D0E" w:rsidRPr="00A21D0E" w:rsidRDefault="00A21D0E" w:rsidP="00AD4A7B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9605B10" w14:textId="3BCF3CD0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postavlja pitanja o poslušanome tekstu“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09253E6" w14:textId="0CCC8A85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pitanja o slušanome tekstu prema predlošku,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ne samostalno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sluša i razumije jasnu i kratku uputu i postupa prema uputi uz navođenje.</w:t>
            </w:r>
          </w:p>
        </w:tc>
        <w:tc>
          <w:tcPr>
            <w:tcW w:w="2552" w:type="dxa"/>
            <w:tcBorders>
              <w:bottom w:val="nil"/>
            </w:tcBorders>
          </w:tcPr>
          <w:p w14:paraId="58A96549" w14:textId="2B6CFF78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jednostavna pitanja o slušanom tekstu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sluša i razumije jednostavniju uputu i postupa prema njoj.</w:t>
            </w:r>
          </w:p>
          <w:p w14:paraId="759F8D57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4FE2B0F" w14:textId="04512317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pitanja o slušanome tekstu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    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sluša i razumije uputu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postupa prema uputi.</w:t>
            </w:r>
          </w:p>
          <w:p w14:paraId="25C69A05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0F74CD" w14:textId="74C31936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pokreće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postavljanje pitanja o slušanome tekstu te ih produbljuje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sluša i razumije uputu i postupa prema uputi brzo i točno.</w:t>
            </w:r>
          </w:p>
          <w:p w14:paraId="1F00C526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</w:p>
        </w:tc>
      </w:tr>
      <w:tr w:rsidR="00A21D0E" w:rsidRPr="00A21D0E" w14:paraId="563E9FE5" w14:textId="77777777" w:rsidTr="00AD4A7B">
        <w:trPr>
          <w:jc w:val="center"/>
        </w:trPr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422A80A" w14:textId="7CA56A8F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repričava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poslušani tekst.</w:t>
            </w:r>
          </w:p>
          <w:p w14:paraId="10955363" w14:textId="77777777" w:rsidR="00A21D0E" w:rsidRPr="00A21D0E" w:rsidRDefault="00A21D0E" w:rsidP="00AD4A7B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ACC8F1" w14:textId="6FC58468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prepričava poslušani tekst“ </w:t>
            </w:r>
            <w:r w:rsidR="00331C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A5A66F" w14:textId="5037E016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ne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prepričava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samostalno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slušani tekst,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već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nakon nekoliko primjera suučenika, uz navođenje, djelomično prepričava poslušani tekst.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EEC4D7" w14:textId="515958AB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02681D" w14:textId="55865699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repričava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60EBB0" w14:textId="2CDC6CBF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sa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mostalno i bez greške prepričava slušani tekst.</w:t>
            </w:r>
          </w:p>
        </w:tc>
      </w:tr>
      <w:tr w:rsidR="00A21D0E" w:rsidRPr="00A21D0E" w14:paraId="5B894A6C" w14:textId="77777777" w:rsidTr="00AD4A7B">
        <w:trPr>
          <w:jc w:val="center"/>
        </w:trPr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B88EFAE" w14:textId="67FB088C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zdvaja nepoznate riječi, pretpostavlja značenje riječi na temelju sadržaja teksta i upotrebljava ih.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F5FB7BC" w14:textId="052374F9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izdvaja nepoznate riječi, pretpostavlja značenje riječi na temelju sadržaja teksta i upotrebljava ih“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C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A34191" w14:textId="100FA3CD" w:rsid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zdvaja nepoznate riječi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ali i veći broj poznatih uvrštava pod nepoznate zbog siromašnog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rječnika, ne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pretpostavlja značenje riječi na temelju sadržaja teksta i ne upotrebljava ih samostalno,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već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poticaj.</w:t>
            </w:r>
          </w:p>
          <w:p w14:paraId="661872BF" w14:textId="77777777" w:rsidR="005C060D" w:rsidRPr="00A21D0E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F70637" w14:textId="03FFA101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zdvaja nepoznate riječi, ali ne pretpostavlja značenje riječi na temelju sadržaja teksta,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već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ih nakon pojašnjenja upotrebljava.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B65D58" w14:textId="27776C9E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većoj mjeri izdvaja nepoznate riječi, pretpostavlja značenje riječi na temelju sadržaja teksta i upotrebljava ih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27F25B" w14:textId="71E8F811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zdvaja nepoznate riječi, pretpostavlja značenje riječi na temelju sadržaja teksta i upotrebljava ih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traži značenje u rječniku ili putem digitalne tehnologije.</w:t>
            </w:r>
          </w:p>
        </w:tc>
      </w:tr>
      <w:tr w:rsidR="00A21D0E" w:rsidRPr="00A21D0E" w14:paraId="20B1E97F" w14:textId="77777777" w:rsidTr="00AD4A7B">
        <w:trPr>
          <w:jc w:val="center"/>
        </w:trPr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CF9085F" w14:textId="1BCB2087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zražava mišljenje o poslušanome tekstu.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8C2F702" w14:textId="0173C19C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izražava mišljenje o</w:t>
            </w:r>
            <w:r w:rsidR="00331C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poslušanome tekstu“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C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8AE10B" w14:textId="3700B3C2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zražava mišljenje o poslušanome tekstu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kratkim riječima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neprimjerenim standardnom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hrvatskom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jeziku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E82A41" w14:textId="004E72A4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zražava mišljenje o slušanom tekstu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često ponavljanje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tuđ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ih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mišljenja,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izražavanje mišljenja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A9CF7C" w14:textId="4DC4A96C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spješno izražava mišljenje o poslušanome tekstu.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89BA03" w14:textId="1CD86D00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lobodno i bez navođenja izražava stavove o poslušanome tekstu.</w:t>
            </w:r>
          </w:p>
        </w:tc>
      </w:tr>
      <w:tr w:rsidR="00A21D0E" w:rsidRPr="00A21D0E" w14:paraId="4C3ACA40" w14:textId="77777777" w:rsidTr="00331C22">
        <w:trPr>
          <w:jc w:val="center"/>
        </w:trPr>
        <w:tc>
          <w:tcPr>
            <w:tcW w:w="2680" w:type="dxa"/>
            <w:tcBorders>
              <w:bottom w:val="single" w:sz="2" w:space="0" w:color="auto"/>
              <w:right w:val="double" w:sz="12" w:space="0" w:color="auto"/>
            </w:tcBorders>
          </w:tcPr>
          <w:p w14:paraId="64576FE5" w14:textId="39AF62DF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azumije ulogu i korisnost slušanja.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2" w:space="0" w:color="auto"/>
            </w:tcBorders>
          </w:tcPr>
          <w:p w14:paraId="096C9E54" w14:textId="7B0938BB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razumije ulogu i korisnost slušanja“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</w:t>
            </w:r>
            <w:r w:rsidR="00331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elementima</w:t>
            </w:r>
            <w:r w:rsidR="00331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461F1DEB" w14:textId="22FDF535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labo razumije ulogu i korisnost slušanja, ne shvaća primjenjivost i korisnost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zadatka.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32CBAA52" w14:textId="4311B7B9" w:rsidR="00A21D0E" w:rsidRPr="00A21D0E" w:rsidRDefault="00331C2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razumije ulogu i korisnost slušanja.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4A51DF7C" w14:textId="19E8A859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većoj mjeri razumije ulogu i korisnost slušanja.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41F76DC4" w14:textId="2DC45DE2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čenik u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potpunosti razumije ulogu i korisnost slušanja.</w:t>
            </w:r>
          </w:p>
        </w:tc>
      </w:tr>
    </w:tbl>
    <w:p w14:paraId="672BACF1" w14:textId="77777777" w:rsidR="00A21D0E" w:rsidRDefault="00A21D0E"/>
    <w:p w14:paraId="78B9EEC5" w14:textId="77777777" w:rsidR="00A21D0E" w:rsidRDefault="00A21D0E"/>
    <w:p w14:paraId="6AE9E7D1" w14:textId="77777777" w:rsidR="00A21D0E" w:rsidRDefault="00A21D0E"/>
    <w:p w14:paraId="06BFE13A" w14:textId="77777777" w:rsidR="00A21D0E" w:rsidRDefault="00A21D0E"/>
    <w:p w14:paraId="73E86501" w14:textId="77777777" w:rsidR="00A21D0E" w:rsidRDefault="00A21D0E"/>
    <w:p w14:paraId="4D263A6E" w14:textId="77777777" w:rsidR="00A21D0E" w:rsidRDefault="00A21D0E"/>
    <w:p w14:paraId="63B0F956" w14:textId="77777777" w:rsidR="00A21D0E" w:rsidRDefault="00A21D0E"/>
    <w:p w14:paraId="7F61C632" w14:textId="77777777" w:rsidR="00A21D0E" w:rsidRDefault="00A21D0E"/>
    <w:p w14:paraId="689ACAD2" w14:textId="77777777" w:rsidR="00A21D0E" w:rsidRDefault="00A21D0E"/>
    <w:p w14:paraId="33040279" w14:textId="77777777" w:rsidR="00A21D0E" w:rsidRDefault="00A21D0E"/>
    <w:p w14:paraId="0D8824BA" w14:textId="77777777" w:rsidR="00A21D0E" w:rsidRDefault="00A21D0E"/>
    <w:p w14:paraId="0015C681" w14:textId="77777777" w:rsidR="00A21D0E" w:rsidRDefault="00A21D0E"/>
    <w:p w14:paraId="2D6330A9" w14:textId="77777777" w:rsidR="00A21D0E" w:rsidRDefault="00A21D0E"/>
    <w:p w14:paraId="4BCB4852" w14:textId="77777777" w:rsidR="00A21D0E" w:rsidRDefault="00A21D0E"/>
    <w:p w14:paraId="7BB542BF" w14:textId="77777777" w:rsidR="00A21D0E" w:rsidRDefault="00A21D0E"/>
    <w:p w14:paraId="5596E23E" w14:textId="77777777" w:rsidR="00A21D0E" w:rsidRDefault="00A21D0E"/>
    <w:p w14:paraId="16F684FA" w14:textId="77777777" w:rsidR="00A21D0E" w:rsidRDefault="00A21D0E"/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A21D0E" w:rsidRPr="00A21D0E" w14:paraId="328EAC4C" w14:textId="77777777" w:rsidTr="00331C22">
        <w:trPr>
          <w:jc w:val="center"/>
        </w:trPr>
        <w:tc>
          <w:tcPr>
            <w:tcW w:w="15877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46AB7" w14:textId="75220C6C" w:rsidR="00A21D0E" w:rsidRPr="00A21D0E" w:rsidRDefault="00A21D0E" w:rsidP="00A21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ODGOJNO-OBRAZOVNI ISHOD: HJ OŠ A.3.3. Učenik čita tekst i pronalazi važne podatke u tekstu.</w:t>
            </w:r>
          </w:p>
        </w:tc>
      </w:tr>
      <w:tr w:rsidR="00A21D0E" w:rsidRPr="00A21D0E" w14:paraId="4CE025C2" w14:textId="77777777" w:rsidTr="00AD4A7B">
        <w:trPr>
          <w:jc w:val="center"/>
        </w:trPr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6623AC26" w14:textId="0327C2EB" w:rsidR="00A21D0E" w:rsidRPr="00A21D0E" w:rsidRDefault="00A21D0E" w:rsidP="005C0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90095F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C433A4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FDE1E9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D089FD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4A8514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1D0E" w:rsidRPr="00A21D0E" w14:paraId="17F2068F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4E1566FB" w14:textId="6964A692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grafičku strukturu teksta: 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naslov, tijelo teksta, ilustracije i/ili fotografije, rubrike.</w:t>
            </w:r>
          </w:p>
          <w:p w14:paraId="261C8D6B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069FA5E" w14:textId="55571D42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uočava grafičku strukturu teksta: naslov, tijelo teksta, ilustracije i/ili fotografije, rubrike“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</w:tcPr>
          <w:p w14:paraId="6CB6C056" w14:textId="2BECCD20" w:rsidR="00A21D0E" w:rsidRPr="00A21D0E" w:rsidRDefault="00331C2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d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jelomično prepoznaje strukturu teksta: naslov, tijelo teksta, ilustracije i/ili fotografije.</w:t>
            </w:r>
          </w:p>
        </w:tc>
        <w:tc>
          <w:tcPr>
            <w:tcW w:w="2552" w:type="dxa"/>
          </w:tcPr>
          <w:p w14:paraId="39FD9B6E" w14:textId="673D215A" w:rsidR="00A21D0E" w:rsidRPr="00A21D0E" w:rsidRDefault="00331C2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grafičku strukturu teksta: naslov, tijelo teksta, ilustracije i/ili fotografije.</w:t>
            </w:r>
          </w:p>
          <w:p w14:paraId="51408BEC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44C915" w14:textId="50E08761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31C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grafičku strukturu teksta: naslov, </w:t>
            </w:r>
            <w:r w:rsidR="006C26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tijelo teksta, ilustracije i/ili fotografije, rubrike</w:t>
            </w:r>
            <w:r w:rsidR="006C26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ih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potpitanja objašnjava.</w:t>
            </w:r>
          </w:p>
        </w:tc>
        <w:tc>
          <w:tcPr>
            <w:tcW w:w="2835" w:type="dxa"/>
          </w:tcPr>
          <w:p w14:paraId="4DE2F721" w14:textId="0B04D215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C26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i samostalno iznosi grafičku strukturu teksta: </w:t>
            </w:r>
            <w:r w:rsidR="006C26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naslov, tijelo teksta, ilustracije i/ili fotografije, rubrike.</w:t>
            </w:r>
          </w:p>
          <w:p w14:paraId="172F984A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A21D0E" w:rsidRPr="00A21D0E" w14:paraId="67F1C827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3AF24DDA" w14:textId="3C345C05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dgovara na pitanja o pročitanome tekstu.</w:t>
            </w:r>
          </w:p>
          <w:p w14:paraId="7CA17CFB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44B2C0" w14:textId="1D8A9620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odgovara na pitanja o pročitanome tekstu“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26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188A5C79" w14:textId="1A7CF496" w:rsidR="00A21D0E" w:rsidRPr="00A21D0E" w:rsidRDefault="006C2604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k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ratko i nepotpuno odgovara na jednostavna pitanja o pročitanome tekstu.</w:t>
            </w:r>
          </w:p>
        </w:tc>
        <w:tc>
          <w:tcPr>
            <w:tcW w:w="2552" w:type="dxa"/>
          </w:tcPr>
          <w:p w14:paraId="0F0A56F1" w14:textId="6FA4E746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C2604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z poticaj i potpitanja odgovara na pitanja o pročitanome tekstu.</w:t>
            </w:r>
          </w:p>
          <w:p w14:paraId="1AB60BE2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4F296A5" w14:textId="2ABDEA22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C26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spješno odgovara na pitanja o pročitanome tekstu.</w:t>
            </w:r>
          </w:p>
          <w:p w14:paraId="798A24F5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</w:tcPr>
          <w:p w14:paraId="43B8D639" w14:textId="40AB9127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očno i bez greške, potpunim rečenicama odgovara na pitanja o pročitanome tekstu.</w:t>
            </w:r>
          </w:p>
          <w:p w14:paraId="24FF0F11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1D0E" w:rsidRPr="00A21D0E" w14:paraId="69803C46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41987D39" w14:textId="795F67F9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pitanja o pročitanome tekstu.</w:t>
            </w:r>
          </w:p>
          <w:p w14:paraId="1208D39E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AB1B0E" w14:textId="5C24AE52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postavlja pitanja o pročitanome tekstu“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</w:tcPr>
          <w:p w14:paraId="7A39CCF0" w14:textId="5D6C4A5A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sključivo uz predložak postavlja jednostavna pitanja o pročitanome tekstu.</w:t>
            </w:r>
          </w:p>
          <w:p w14:paraId="1677FFE9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</w:tcPr>
          <w:p w14:paraId="14A156B4" w14:textId="089BAD99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pitanja o pročitanome tekstu uz jasne smjernice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ali teže postavlja pitanja kritičkog promišljanja i uzročno-posljedičnih veza.</w:t>
            </w:r>
          </w:p>
        </w:tc>
        <w:tc>
          <w:tcPr>
            <w:tcW w:w="2551" w:type="dxa"/>
          </w:tcPr>
          <w:p w14:paraId="0C87EEB1" w14:textId="1F55A2FC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amostalno postavlja pitanja o pročitanome tekstu, ali je potrebno pitanja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gramatički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ispraviti.</w:t>
            </w:r>
          </w:p>
          <w:p w14:paraId="55DCB1B9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</w:tcPr>
          <w:p w14:paraId="0E9AF39B" w14:textId="41520FED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b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ez predloška postavlja pitanja o pročitanome tekstu, s tim da su postavljena pitanja pravilno strukturirana i skladu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standardnim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hrvatskim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jezikom.</w:t>
            </w:r>
          </w:p>
        </w:tc>
      </w:tr>
      <w:tr w:rsidR="00A21D0E" w:rsidRPr="00A21D0E" w14:paraId="684F58CB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779547C1" w14:textId="04E339C6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ronalazi važne podatke u tekstu.</w:t>
            </w:r>
          </w:p>
          <w:p w14:paraId="34EEC0C2" w14:textId="77777777" w:rsidR="00A21D0E" w:rsidRPr="00A21D0E" w:rsidRDefault="00A21D0E" w:rsidP="00AD4A7B">
            <w:pPr>
              <w:pStyle w:val="Odlomakpopisa"/>
              <w:spacing w:line="360" w:lineRule="auto"/>
              <w:ind w:left="32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659FE1" w14:textId="1C2C013A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pronalazi važne podatke u tekstu“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</w:tcPr>
          <w:p w14:paraId="43B34691" w14:textId="60E7D7CD" w:rsidR="00A21D0E" w:rsidRPr="00A21D0E" w:rsidRDefault="006C2604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Učenik teže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pronalazi važne podatke u tekstu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 u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pute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moraju biti jasne i jednostavne.</w:t>
            </w:r>
          </w:p>
        </w:tc>
        <w:tc>
          <w:tcPr>
            <w:tcW w:w="2552" w:type="dxa"/>
          </w:tcPr>
          <w:p w14:paraId="540FDF86" w14:textId="478FEB2E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C2604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z detaljne upute pronalazi važne podatke u tekstu.</w:t>
            </w:r>
          </w:p>
        </w:tc>
        <w:tc>
          <w:tcPr>
            <w:tcW w:w="2551" w:type="dxa"/>
          </w:tcPr>
          <w:p w14:paraId="7FFEEC92" w14:textId="4A78E302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C2604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većoj mjeri pronalazi važne podatke u tekstu.</w:t>
            </w:r>
          </w:p>
          <w:p w14:paraId="71C69585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631283" w14:textId="48C2CE93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C26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spješno i lako pronalazi važne podatke u tekstu.</w:t>
            </w:r>
          </w:p>
          <w:p w14:paraId="75CA2DE3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1D0E" w:rsidRPr="00A21D0E" w14:paraId="2FE8A6EF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470E6359" w14:textId="00D8B92C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pronalazi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objašnjava podatke u grafičkim prikazima.</w:t>
            </w:r>
          </w:p>
          <w:p w14:paraId="0E0633FD" w14:textId="77777777" w:rsidR="00A21D0E" w:rsidRPr="00A21D0E" w:rsidRDefault="00A21D0E" w:rsidP="00AD4A7B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051E8B" w14:textId="2D6486BA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pronalazi i objašnjava podatke u grafičkim prikazima“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26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227185BA" w14:textId="177B78C7" w:rsidR="00A21D0E" w:rsidRPr="00A21D0E" w:rsidRDefault="006C2604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jednostavne podatke u grafičkim prikazima prema zadanom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primjeru/predlošku.</w:t>
            </w:r>
          </w:p>
        </w:tc>
        <w:tc>
          <w:tcPr>
            <w:tcW w:w="2552" w:type="dxa"/>
          </w:tcPr>
          <w:p w14:paraId="7823F221" w14:textId="536D0465" w:rsidR="00A21D0E" w:rsidRPr="00A21D0E" w:rsidRDefault="006C2604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podatke u grafičkim prikazima, ali ih samostalno ne objašnjava.</w:t>
            </w:r>
          </w:p>
        </w:tc>
        <w:tc>
          <w:tcPr>
            <w:tcW w:w="2551" w:type="dxa"/>
          </w:tcPr>
          <w:p w14:paraId="060939E5" w14:textId="3996E7E5" w:rsidR="00A21D0E" w:rsidRPr="006C2604" w:rsidRDefault="006C2604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onalazi podatke u grafičkim prikazima i objašnjava ih uz dodatni poticaj.</w:t>
            </w:r>
          </w:p>
        </w:tc>
        <w:tc>
          <w:tcPr>
            <w:tcW w:w="2835" w:type="dxa"/>
          </w:tcPr>
          <w:p w14:paraId="2AFEB5B3" w14:textId="63C05A1C" w:rsidR="00A21D0E" w:rsidRPr="00A21D0E" w:rsidRDefault="006C2604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ronalazi i objašnjava podatke u grafičkim prikazima.</w:t>
            </w:r>
          </w:p>
          <w:p w14:paraId="088D4DA7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D0E" w:rsidRPr="00A21D0E" w14:paraId="264155A6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0B58D932" w14:textId="2F6F24F7" w:rsidR="00A21D0E" w:rsidRPr="00A21D0E" w:rsidRDefault="006C260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ojašnjava i popravlja razumijevanje pročitanoga teksta čitajući ponovo tekst.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D3B0E0E" w14:textId="423EF5F1" w:rsid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pojašnjava i popravlja razumijevanje pročitanoga teksta čitajući ponovo tekst“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26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  <w:p w14:paraId="35FC20BF" w14:textId="77777777" w:rsid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48D7B" w14:textId="77777777" w:rsid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119BF" w14:textId="77777777" w:rsidR="00AB3192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B959245" w14:textId="13B4BF92" w:rsidR="00A21D0E" w:rsidRPr="00A21D0E" w:rsidRDefault="006C2604" w:rsidP="00AD4A7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Učenik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nakon ponovnog čitanja, teže popravlja razumijevanje pročitanog teksta.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41951C3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A626083" w14:textId="29E2DC05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C2604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z upute popravlja razumijevanje pročitanoga teksta čitajući ponovo tekst, ali uz navođenje ili uput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1B1D3DAF" w14:textId="164141CB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opravlja razumijevanje pročitanoga teksta čitajući ponovo tekst.</w:t>
            </w:r>
          </w:p>
        </w:tc>
        <w:tc>
          <w:tcPr>
            <w:tcW w:w="2835" w:type="dxa"/>
          </w:tcPr>
          <w:p w14:paraId="4BD42FFA" w14:textId="23C41E93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po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jašnjava i popravlja razumijevanje pročitanoga teksta čitajući ponovo tekst, uočava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moguće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greške te ih ispravlja.</w:t>
            </w:r>
          </w:p>
        </w:tc>
      </w:tr>
      <w:tr w:rsidR="00A21D0E" w:rsidRPr="00A21D0E" w14:paraId="3C1E1085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337F9440" w14:textId="27D2B779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ažima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(traži glavne misli)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prepričava tekst.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673803" w14:textId="10AFDCC8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sažima (traži glavne misli) i prepričava tekst“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52DC9FFC" w14:textId="68FBD1EB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n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e sažima samostalno glavne misli, a tekst prepričava uz zadane smjernice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često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nabraja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događaje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 jednoj rečenici. </w:t>
            </w:r>
          </w:p>
        </w:tc>
        <w:tc>
          <w:tcPr>
            <w:tcW w:w="2552" w:type="dxa"/>
          </w:tcPr>
          <w:p w14:paraId="74F258AA" w14:textId="49190038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epričava tekst prema smjernicama, ali glavne misli samostalno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teže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uočava i sažima.</w:t>
            </w:r>
          </w:p>
        </w:tc>
        <w:tc>
          <w:tcPr>
            <w:tcW w:w="2551" w:type="dxa"/>
          </w:tcPr>
          <w:p w14:paraId="104074F6" w14:textId="0A58E0A4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s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ažima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(traži glavne misli) i prepričava tekst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 u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prepričavanju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treba paziti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na intonaciju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oblikovanje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rečenica.</w:t>
            </w:r>
          </w:p>
        </w:tc>
        <w:tc>
          <w:tcPr>
            <w:tcW w:w="2835" w:type="dxa"/>
          </w:tcPr>
          <w:p w14:paraId="13D3B6F2" w14:textId="443037F6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ravilno i točno sažima (traži glavne misli) i prepričava tekst sažeto i jasno.</w:t>
            </w:r>
          </w:p>
        </w:tc>
      </w:tr>
      <w:tr w:rsidR="00A21D0E" w:rsidRPr="00A21D0E" w14:paraId="1493B664" w14:textId="77777777" w:rsidTr="00AB3192">
        <w:trPr>
          <w:jc w:val="center"/>
        </w:trPr>
        <w:tc>
          <w:tcPr>
            <w:tcW w:w="2680" w:type="dxa"/>
            <w:tcBorders>
              <w:bottom w:val="single" w:sz="2" w:space="0" w:color="auto"/>
              <w:right w:val="double" w:sz="12" w:space="0" w:color="auto"/>
            </w:tcBorders>
          </w:tcPr>
          <w:p w14:paraId="686C9767" w14:textId="5567C9E3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nepoznate riječi i pronalazi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njihovo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značenje na temelju sadržaja teksta i u rječniku.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2" w:space="0" w:color="auto"/>
            </w:tcBorders>
          </w:tcPr>
          <w:p w14:paraId="28F94980" w14:textId="38D84580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prepoznaje nepoznate riječi i pronalazi njezino značenje na temelju sadržaja teksta i u rječniku“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7E85695F" w14:textId="06973983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repoznaje nepoznate riječi i pronalazi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njihovo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značenje u rječniku uz pomoć i upute kako se snalaziti u rječniku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ili uz pomoć suučenika.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5F28525A" w14:textId="7D8AA7F9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prepoznaje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nepoznate riječi i pronalazi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njihovo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značenje u rječniku.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28EC35D1" w14:textId="68BA18BE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i razlikuje nepoznate riječi i pronalazi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njihovo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značenje na temelju sadržaja teksta i u rječniku.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08D954B7" w14:textId="16E0BA71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epoznaje i objašnjava nepoznate riječi te pronalazi njihova značenja na temelju sadržaja teksta i u rječniku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omaže u tome i suučenicima.</w:t>
            </w:r>
          </w:p>
        </w:tc>
      </w:tr>
    </w:tbl>
    <w:p w14:paraId="744F5B98" w14:textId="77777777" w:rsidR="00A21D0E" w:rsidRDefault="00A21D0E"/>
    <w:p w14:paraId="664590D5" w14:textId="77777777" w:rsidR="00A21D0E" w:rsidRDefault="00A21D0E"/>
    <w:p w14:paraId="37DDF302" w14:textId="77777777" w:rsidR="00A21D0E" w:rsidRDefault="00A21D0E"/>
    <w:p w14:paraId="67411BFA" w14:textId="77777777" w:rsidR="00A21D0E" w:rsidRDefault="00A21D0E"/>
    <w:p w14:paraId="40E0D3F3" w14:textId="77777777" w:rsidR="00A21D0E" w:rsidRDefault="00A21D0E"/>
    <w:p w14:paraId="239E239E" w14:textId="77777777" w:rsidR="00A21D0E" w:rsidRDefault="00A21D0E"/>
    <w:p w14:paraId="3551B3C2" w14:textId="77777777" w:rsidR="00A21D0E" w:rsidRDefault="00A21D0E"/>
    <w:p w14:paraId="6CDC2547" w14:textId="77777777" w:rsidR="00A21D0E" w:rsidRDefault="00A21D0E"/>
    <w:p w14:paraId="0DEF05F0" w14:textId="77777777" w:rsidR="00A21D0E" w:rsidRDefault="00A21D0E"/>
    <w:p w14:paraId="5A5FF86A" w14:textId="77777777" w:rsidR="00A21D0E" w:rsidRDefault="00A21D0E"/>
    <w:p w14:paraId="141FDB40" w14:textId="77777777" w:rsidR="00A21D0E" w:rsidRDefault="00A21D0E"/>
    <w:p w14:paraId="7AC105C7" w14:textId="77777777" w:rsidR="00A21D0E" w:rsidRDefault="00A21D0E"/>
    <w:p w14:paraId="723D6F20" w14:textId="77777777" w:rsidR="00A21D0E" w:rsidRDefault="00A21D0E"/>
    <w:p w14:paraId="709BB7DD" w14:textId="77777777" w:rsidR="00A21D0E" w:rsidRDefault="00A21D0E"/>
    <w:p w14:paraId="3B8FCF4B" w14:textId="77777777" w:rsidR="00A21D0E" w:rsidRDefault="00A21D0E"/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A21D0E" w:rsidRPr="00A21D0E" w14:paraId="762E01B1" w14:textId="77777777" w:rsidTr="00AB3192">
        <w:trPr>
          <w:jc w:val="center"/>
        </w:trPr>
        <w:tc>
          <w:tcPr>
            <w:tcW w:w="15877" w:type="dxa"/>
            <w:gridSpan w:val="6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0432D" w14:textId="4C3DACFC" w:rsidR="00A21D0E" w:rsidRPr="00A21D0E" w:rsidRDefault="00A21D0E" w:rsidP="00A21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ODGOJNO-OBRAZOVNI ISHOD: HJ OŠ A.3.4. Učenik piše vođenim pisanjem jednostavne tekstove u skladu s temom.</w:t>
            </w:r>
          </w:p>
        </w:tc>
      </w:tr>
      <w:tr w:rsidR="00A21D0E" w:rsidRPr="00A21D0E" w14:paraId="772529D4" w14:textId="77777777" w:rsidTr="00AD4A7B">
        <w:trPr>
          <w:jc w:val="center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543BF4A1" w14:textId="4EF12855" w:rsidR="00A21D0E" w:rsidRPr="00A21D0E" w:rsidRDefault="00A21D0E" w:rsidP="00A21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4A97F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871AEA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20828A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3CA174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50AB742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1D0E" w:rsidRPr="00A21D0E" w14:paraId="67E78A7D" w14:textId="77777777" w:rsidTr="00AD4A7B">
        <w:trPr>
          <w:jc w:val="center"/>
        </w:trPr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2EECBBFD" w14:textId="2CDC3724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iše jednostavne tekstove prema zadanoj ili slobodno odabranoj temi.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4AF4B6DF" w14:textId="3D0EA8B5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piše jednostavne tekstove prema zadanoj ili slobodno odabranoj temi“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264D659D" w14:textId="19069704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iše jednostavne tekstove prema zadanoj temi uz jasne i jednostavne upute i pojednostavljene zadatke.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14:paraId="6A93C2BE" w14:textId="173C2CE2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iše jednostavne tekstove prema zadanoj ili slobodno odabranoj temi uz zadane smjernice i upute.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41A2D09D" w14:textId="3BC4E1E4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iše jednostavne tekstove prema zadanoj ili slobodno odabranoj temi uz poticaj ili manje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6FCB639" w14:textId="3E2C3D21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iše jednostavne tekstove prema zadanoj ili slobodno odabranoj temi, kreativno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gramatički i pravopisno pravilno.</w:t>
            </w:r>
          </w:p>
        </w:tc>
      </w:tr>
      <w:tr w:rsidR="00A21D0E" w:rsidRPr="00A21D0E" w14:paraId="64FFFB43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38B8B8D3" w14:textId="3E5A085A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iše prema predlošcima za uvježbavanje pisanja (neposrednim promatranjem, zamišljanjem, predočavanjem).</w:t>
            </w:r>
          </w:p>
          <w:p w14:paraId="21974135" w14:textId="77777777" w:rsidR="00A21D0E" w:rsidRPr="00A21D0E" w:rsidRDefault="00A21D0E" w:rsidP="00AD4A7B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AD5DD4" w14:textId="7A5978CD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piše prema predlošcima za uvježbavanje pisanja (neposrednim promatranjem, zamišljanjem, predočavanjem</w:t>
            </w:r>
            <w:r w:rsidR="00AB31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)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</w:tcPr>
          <w:p w14:paraId="540E54B2" w14:textId="38BB15A3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z stalnu pomoć i 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greške piše prema predlošcima za uvježbavanje pisanja (neposrednim promatranjem, ali ne i zamišljanjem i predočavanjem).</w:t>
            </w:r>
          </w:p>
        </w:tc>
        <w:tc>
          <w:tcPr>
            <w:tcW w:w="2552" w:type="dxa"/>
          </w:tcPr>
          <w:p w14:paraId="17B4B0BE" w14:textId="07D82A5C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ovremeno piše prema predlošcima za uvježbavanje pisanja (neposrednim promatranjem te ponekad zamišljanjem uz dodatna pojašnjenja).</w:t>
            </w:r>
          </w:p>
        </w:tc>
        <w:tc>
          <w:tcPr>
            <w:tcW w:w="2551" w:type="dxa"/>
          </w:tcPr>
          <w:p w14:paraId="69B2DD6D" w14:textId="7CC62309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v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ećinom samostalno i gotovo bez pomoći piše prema predlošcima za uvježbavanje pisanja (neposrednim promatranjem i zamišljanjem)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35" w:type="dxa"/>
          </w:tcPr>
          <w:p w14:paraId="3B8E8137" w14:textId="06EE1B4A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amostalno i bez traženja pomoći piše prema predlošcima za uvježbavanje pisanja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(neposrednim promatranjem, zamišljanjem, predočavanjem).</w:t>
            </w:r>
          </w:p>
        </w:tc>
      </w:tr>
      <w:tr w:rsidR="00A21D0E" w:rsidRPr="00A21D0E" w14:paraId="60A2BE8D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4B5722D7" w14:textId="5F1BCF73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iše vođenim pisanjem pisani sastavak prepoznatljive trodijelne strukture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(uvod, glavni dio, završetak).</w:t>
            </w:r>
          </w:p>
          <w:p w14:paraId="68E0625A" w14:textId="77777777" w:rsidR="00A21D0E" w:rsidRPr="00A21D0E" w:rsidRDefault="00A21D0E" w:rsidP="00AD4A7B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2A0525" w14:textId="6DD757E4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piše vođenim pisanjem pisani sastavak prepoznatljive</w:t>
            </w:r>
            <w:r w:rsidR="00AB31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trodijelne strukture</w:t>
            </w:r>
            <w:r w:rsidR="00AB31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(uvod, glavni dio, završetak)“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7E1405E0" w14:textId="1347CC64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prema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zadanom predlošku i uz stalna ispravljanja i nadgledanja piše vođenim pisanjem pisani sastavak prepoznatljive trodijelne strukture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(uvod, glavni dio, završetak).</w:t>
            </w:r>
          </w:p>
        </w:tc>
        <w:tc>
          <w:tcPr>
            <w:tcW w:w="2552" w:type="dxa"/>
          </w:tcPr>
          <w:p w14:paraId="61324D60" w14:textId="3A21EFBF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z dobro razrađen plan pisanja i povratnu informaciju piše vođenim pisanjem pisani sastavak prepoznatljive trodijelne strukture 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(uvod, glavni dio, završetak).</w:t>
            </w:r>
          </w:p>
        </w:tc>
        <w:tc>
          <w:tcPr>
            <w:tcW w:w="2551" w:type="dxa"/>
          </w:tcPr>
          <w:p w14:paraId="61CF351D" w14:textId="47CDD07C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iše vođenim pisanjem pisani sastavak prepoznatljive trodijelne strukture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(uvod, glavni dio, završetak) uglavnom samostalno i točno, uz manje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pog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reške u strukturi.</w:t>
            </w:r>
          </w:p>
          <w:p w14:paraId="6535802F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</w:tcPr>
          <w:p w14:paraId="5083856E" w14:textId="641EF5D4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B31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potpunosti piše vođenim pisanjem pisani sastavak prepoznatljive trodijelne strukture (uvod, glavni dio, završetak) </w:t>
            </w:r>
            <w:r w:rsidR="00AB31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točno i pravilno.</w:t>
            </w:r>
          </w:p>
        </w:tc>
      </w:tr>
      <w:tr w:rsidR="00A21D0E" w:rsidRPr="00A21D0E" w14:paraId="26AA3FD9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5E750F26" w14:textId="20AB653D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iše kratke tekstove: čestitka, kratka e-poruka,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pisani sastavak.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D2FC2C" w14:textId="6245F9B6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piše kratke tekstove: </w:t>
            </w:r>
            <w:r w:rsidR="00AB31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čestitka, kratka e-poruka,</w:t>
            </w:r>
            <w:r w:rsidR="00AB31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pisani sastavak“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7820F5E1" w14:textId="33C605F3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i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sključivo uz predložak ili dobro sastavljen pla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piše kratak tekst (sastavak).</w:t>
            </w:r>
          </w:p>
        </w:tc>
        <w:tc>
          <w:tcPr>
            <w:tcW w:w="2552" w:type="dxa"/>
          </w:tcPr>
          <w:p w14:paraId="2385A709" w14:textId="44F01079" w:rsidR="00A21D0E" w:rsidRPr="00A21D0E" w:rsidRDefault="00AB3192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piše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neke kratke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ekstove: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čestitka/pisani sastavak uz dodatna pojašnjenja.</w:t>
            </w:r>
          </w:p>
        </w:tc>
        <w:tc>
          <w:tcPr>
            <w:tcW w:w="2551" w:type="dxa"/>
          </w:tcPr>
          <w:p w14:paraId="5965C621" w14:textId="5D6A827A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iše kratke tekstove: čestitka i/ili pisani sastavak.</w:t>
            </w:r>
          </w:p>
        </w:tc>
        <w:tc>
          <w:tcPr>
            <w:tcW w:w="2835" w:type="dxa"/>
          </w:tcPr>
          <w:p w14:paraId="306ED33B" w14:textId="536D8B3F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B31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spješno piše različite kratke tekstove: </w:t>
            </w:r>
            <w:r w:rsidR="00AB31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čestitka,</w:t>
            </w:r>
            <w:r w:rsidR="00AB31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kratka e-poruka, </w:t>
            </w:r>
            <w:r w:rsidR="00AB31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pisani sastavak.</w:t>
            </w:r>
          </w:p>
        </w:tc>
      </w:tr>
      <w:tr w:rsidR="00A21D0E" w:rsidRPr="00A21D0E" w14:paraId="6443C3DE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6C603142" w14:textId="34A10F7C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rovjerava pravopisnu točnost i slovopisnu čitkost u pisanju.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4EB17B" w14:textId="3B879E56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provjerava pravopisnu točnost i slovopisnu čitkost u pisanju“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19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02FB82F2" w14:textId="342E8406" w:rsidR="00A21D0E" w:rsidRPr="00A21D0E" w:rsidRDefault="00AB3192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teško provjerava pravopisnu točnost i slovopisnu čitkost u pisanju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52" w:type="dxa"/>
          </w:tcPr>
          <w:p w14:paraId="05DB276E" w14:textId="5D17CAF4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okušava provjeriti pravopisnu točnost i slovopisnu čitkost u pisanju, ali djelomična uspješnost se postiže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predlo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žak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primjeru ostalih suučenika.</w:t>
            </w:r>
          </w:p>
        </w:tc>
        <w:tc>
          <w:tcPr>
            <w:tcW w:w="2551" w:type="dxa"/>
          </w:tcPr>
          <w:p w14:paraId="43844C34" w14:textId="7FC1DDD2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rovjerava pravopisnu točnost i slovopisnu čitkost u pisanju uz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zadane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smjernice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35" w:type="dxa"/>
          </w:tcPr>
          <w:p w14:paraId="6D63B020" w14:textId="77777777" w:rsid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rovjerava i ispravlja u okviru znanja i vladanja sadržajima pravopisnu točnost i slovopisnu čitkost u pisanju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prepoznaje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razlikuje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pojašnjava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 u čitanju i pisanju kod suučenika.</w:t>
            </w:r>
          </w:p>
          <w:p w14:paraId="61A41E35" w14:textId="77777777" w:rsidR="00764EF3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6C3BED" w14:textId="72CFE5A0" w:rsidR="00764EF3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1D0E" w:rsidRPr="00A21D0E" w14:paraId="6D555165" w14:textId="77777777" w:rsidTr="00AD4A7B">
        <w:trPr>
          <w:jc w:val="center"/>
        </w:trPr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6BE1483" w14:textId="73195D34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iše ogledne i česte riječi koje su dio aktivnoga rječnika u kojima su glasovi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č, ć,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/je/e/i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(umanjenice, uvećanice, zanimanja).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525988B" w14:textId="61FE1CE0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dž</w:t>
            </w:r>
            <w:proofErr w:type="spellEnd"/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ije</w:t>
            </w:r>
            <w:proofErr w:type="spellEnd"/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/je/e/i (umanjenice, uvećanice, zanimanja)“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59D3C0" w14:textId="701359BA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repisuje ogledne i česte riječi koje su dio aktivnoga rječnika u kojima su glasovi č, ć, </w:t>
            </w:r>
            <w:proofErr w:type="spellStart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dž</w:t>
            </w:r>
            <w:proofErr w:type="spellEnd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, đ, </w:t>
            </w:r>
            <w:proofErr w:type="spellStart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ije</w:t>
            </w:r>
            <w:proofErr w:type="spellEnd"/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/je/e/i (umanjenice, uvećanice, zanimanja), ali u prijepisu često griješi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dok u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manjenice i uvećanice rijetko izvodi samostalno i pravilno.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1D62FD" w14:textId="1107036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piše ogledne i česte riječi koje su dio aktivnoga rječnika u kojima su glasovi č, ć, </w:t>
            </w:r>
            <w:proofErr w:type="spellStart"/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/je/e/i (umanjenice, uvećanice, zanimanja), ali često ne razlikuje glasove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dok su p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rijepisi umanjenica i uvećanica uspješni, ali u samostalnom izvođenju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6B4F82" w14:textId="3DA431C4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v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ećinom točno i pravilno piše ogledne i česte riječi koje su dio aktivnoga rječnika u kojima su glasovi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č, ć,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/je/e/i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(umanjenice, uvećanice, zanimanja).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D638FF" w14:textId="761F81FD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a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ktivno i svakodnevno te s lakoćom piše ogledne i česte riječi koje su dio aktivnoga rječnika u kojima su glasovi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č, ć,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/je/e/i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(umanjenice, uvećanice, zanimanja).</w:t>
            </w:r>
          </w:p>
        </w:tc>
      </w:tr>
      <w:tr w:rsidR="00A21D0E" w:rsidRPr="00A21D0E" w14:paraId="3CC0B648" w14:textId="77777777" w:rsidTr="00AD4A7B">
        <w:trPr>
          <w:jc w:val="center"/>
        </w:trPr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D2089D2" w14:textId="42899135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iše veliko početno slovo: imena ulica, trgova, naseljenih mjesta, voda i gora, ustanova u užem okružju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imena knjiga i novina.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6454407D" w14:textId="7720931D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piše veliko početno slovo:</w:t>
            </w:r>
            <w:r w:rsidR="00764E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imena ulica, trgova, naseljenih mjesta, voda i gora, ustanova u užem okružju</w:t>
            </w:r>
            <w:r w:rsidR="00764E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,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imena knjiga i novina“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0F3AD75A" w14:textId="532E31BF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navlja greške u pisanju velikoga slova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5F64464D" w14:textId="05C4D9E3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ovremeno točno piše veliko početno slovo zbog nedovoljne uvježbanosti ili poimanja pravila o pisanju velikog slova.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4E9D110" w14:textId="73BF01D1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piše veliko početno slovo.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9062B87" w14:textId="22EE5472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navodi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pravila i točno ih primjenjuje u pisanju velikog početnog slova.</w:t>
            </w:r>
          </w:p>
        </w:tc>
      </w:tr>
      <w:tr w:rsidR="00A21D0E" w:rsidRPr="00A21D0E" w14:paraId="52374A7C" w14:textId="77777777" w:rsidTr="00AD4A7B">
        <w:trPr>
          <w:jc w:val="center"/>
        </w:trPr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481DB2A3" w14:textId="2E0DA5DE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 pravilo pisanja čestih višerječnih imena.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365ADFD2" w14:textId="3A58B9C2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primjenjuje pravilo pisanja čestih višerječnih imena“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7495580" w14:textId="57AA9852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ne primjenjuje pravilo pisanja čestih višerječnih imena, uz navođenje ih piše djelomično uspješno.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33620404" w14:textId="361A26B5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i ponekad točno primjenjuje pravilo pisanja čestih višerječnih imena,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240D23D" w14:textId="3F9B0885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rema poznatim primjerima primjenjuje pravilo pisanja čestih višerječnih imena.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1BCE3E43" w14:textId="77760B9C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lobodno i jasno primjenjuje pravilo pisanja čestih višerječnih imena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a            usvojena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znanja primjenjuje na nova i samostalno ih produbljuje.</w:t>
            </w:r>
          </w:p>
        </w:tc>
      </w:tr>
      <w:tr w:rsidR="00A21D0E" w:rsidRPr="00A21D0E" w14:paraId="20595AB5" w14:textId="77777777" w:rsidTr="00764EF3">
        <w:trPr>
          <w:jc w:val="center"/>
        </w:trPr>
        <w:tc>
          <w:tcPr>
            <w:tcW w:w="2680" w:type="dxa"/>
            <w:tcBorders>
              <w:top w:val="single" w:sz="8" w:space="0" w:color="auto"/>
              <w:bottom w:val="single" w:sz="2" w:space="0" w:color="auto"/>
              <w:right w:val="double" w:sz="12" w:space="0" w:color="auto"/>
            </w:tcBorders>
          </w:tcPr>
          <w:p w14:paraId="2E314F17" w14:textId="046ED10B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iše dvotočku i zarez u nabrajanju.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2" w:space="0" w:color="auto"/>
            </w:tcBorders>
          </w:tcPr>
          <w:p w14:paraId="34B3E93E" w14:textId="32CAAABE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piše dvotočku i zarez u nabrajanju“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2" w:space="0" w:color="auto"/>
            </w:tcBorders>
          </w:tcPr>
          <w:p w14:paraId="7507B8BA" w14:textId="513DFB43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ovremeno piše dvotočku i zarez u nabrajanju, ali ih često nepravilno koristi.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</w:tcPr>
          <w:p w14:paraId="4446A32B" w14:textId="478C9DDA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djelomično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uspješno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primjer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piše dvotočku i zarez u nabrajanju.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2" w:space="0" w:color="auto"/>
            </w:tcBorders>
          </w:tcPr>
          <w:p w14:paraId="64EE7C2A" w14:textId="530441AE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povremene 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 piše dvotočku i zarez u nabrajanju.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2" w:space="0" w:color="auto"/>
            </w:tcBorders>
          </w:tcPr>
          <w:p w14:paraId="2C1E4567" w14:textId="2A351CE0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očno i pravilno 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bez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 piše dvotočku i zarez u nabrajanju.</w:t>
            </w:r>
          </w:p>
        </w:tc>
      </w:tr>
    </w:tbl>
    <w:p w14:paraId="681F1257" w14:textId="77777777" w:rsidR="00A21D0E" w:rsidRDefault="00A21D0E"/>
    <w:p w14:paraId="55453714" w14:textId="77777777" w:rsidR="005C060D" w:rsidRDefault="005C060D"/>
    <w:p w14:paraId="622C6843" w14:textId="77777777" w:rsidR="005C060D" w:rsidRDefault="005C060D"/>
    <w:p w14:paraId="4E1E8FAB" w14:textId="77777777" w:rsidR="005C060D" w:rsidRDefault="005C060D"/>
    <w:p w14:paraId="43291CC2" w14:textId="77777777" w:rsidR="005C060D" w:rsidRDefault="005C060D"/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A21D0E" w:rsidRPr="00A21D0E" w14:paraId="2DB660BA" w14:textId="77777777" w:rsidTr="00AD4A7B">
        <w:trPr>
          <w:jc w:val="center"/>
        </w:trPr>
        <w:tc>
          <w:tcPr>
            <w:tcW w:w="15877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46A14" w14:textId="7631153C" w:rsidR="00A21D0E" w:rsidRPr="00A21D0E" w:rsidRDefault="00A21D0E" w:rsidP="00A21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ODGOJNO-OBRAZOVNI ISHOD: HJ OŠ A.3.5. Učenik oblikuje tekst služeći se imenicama, glagolima i pridjevima, uvažavajući gramatička i pravopisna pravila.</w:t>
            </w:r>
          </w:p>
        </w:tc>
      </w:tr>
      <w:tr w:rsidR="00A21D0E" w:rsidRPr="00A21D0E" w14:paraId="1F332B3F" w14:textId="77777777" w:rsidTr="00AD4A7B">
        <w:trPr>
          <w:jc w:val="center"/>
        </w:trPr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A0B09E0" w14:textId="2BA16C89" w:rsidR="00A21D0E" w:rsidRPr="00A21D0E" w:rsidRDefault="00A21D0E" w:rsidP="00A21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4869A57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ADBA56B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765BAFD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C32978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1AA4DB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1D0E" w:rsidRPr="00A21D0E" w14:paraId="11C254E5" w14:textId="77777777" w:rsidTr="00AD4A7B">
        <w:trPr>
          <w:jc w:val="center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90EC085" w14:textId="1E99320A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glagolsku radnju, stanje ili zbivanje na oglednim primjerima.</w:t>
            </w:r>
          </w:p>
          <w:p w14:paraId="15FC5D60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96E20D" w14:textId="1A7E4CAB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uočava glagolsku radnju, stanje ili zbivanje na oglednim primjerima“</w:t>
            </w:r>
            <w:r w:rsidR="00764E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06ACCB5" w14:textId="78C88AC7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d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jelomično prepoznaje neku od glagolskih radnji, stanje ili zbivanje na oglednim primjerima.</w:t>
            </w:r>
          </w:p>
          <w:p w14:paraId="4C3C409A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872FBC" w14:textId="19C141CB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neku od glagolskih radnji, stanje ili zbivanje na oglednim primjerima.</w:t>
            </w:r>
          </w:p>
          <w:p w14:paraId="633F0654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E2A5DA" w14:textId="3AA3DC0B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očava 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glagolsku radnju, stanje ili zbivanje na oglednim primjerima.</w:t>
            </w:r>
          </w:p>
          <w:p w14:paraId="29014DCD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26E64" w14:textId="6A3BF7F6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očava i razlikuje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glagolsku radnju, stanje ili zbivanje na oglednim primjerima i daje svoje primjere.</w:t>
            </w:r>
          </w:p>
          <w:p w14:paraId="0821BFA8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D0E" w:rsidRPr="00A21D0E" w14:paraId="06B0C4AE" w14:textId="77777777" w:rsidTr="00AD4A7B">
        <w:trPr>
          <w:jc w:val="center"/>
        </w:trPr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73F85E5" w14:textId="0A34DAF6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iše pridjeve uz imenice da bi stvorio življu i potpuniju sliku.</w:t>
            </w:r>
          </w:p>
          <w:p w14:paraId="0B007E95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04CC2F" w14:textId="75C9D3E0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piše pridjeve uz imenice da bi stvorio življu i potpuniju sliku“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19E770" w14:textId="1624C524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samo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prema predlošku prepisuje iz primjera pridjeve uz zadane imenice kako bi izvršio zadatak, ali ne i da bi stvorio življu i potpuniju sliku.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D08EA6" w14:textId="30E8A7D1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prema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uputama i metodom razvrstavanja piše pridjeve uz imenice da bi ostvario zadatak, ali ne i da bi stvorio življu i potpuniju sliku.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FD63C6" w14:textId="4018B893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iše pridjeve uz imenice da bi stvorio življu i potpuniju sliku uz povremeno pojašnjenje zadatka.</w:t>
            </w:r>
          </w:p>
          <w:p w14:paraId="5AE98B4E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20A39" w14:textId="42B5A210" w:rsidR="00A21D0E" w:rsidRPr="00A21D0E" w:rsidRDefault="00764EF3" w:rsidP="00AD4A7B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piše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pridjeve uz imenice da bi stvorio življu i potpuniju sliku, samostalno ih smišlja i pridaje imenicama.</w:t>
            </w:r>
          </w:p>
          <w:p w14:paraId="199F1336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D0E" w:rsidRPr="00A21D0E" w14:paraId="646F9F80" w14:textId="77777777" w:rsidTr="00AD4A7B">
        <w:trPr>
          <w:jc w:val="center"/>
        </w:trPr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675F451" w14:textId="198AAAB5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glagole i pridjeve na oglednim primjerima.</w:t>
            </w:r>
          </w:p>
          <w:p w14:paraId="362AAE9A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79285B" w14:textId="6295B963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prepoznaje glagole i pridjeve na oglednim primjerima“</w:t>
            </w:r>
            <w:r w:rsidR="00764E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DFFCE" w14:textId="26E2B256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dj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elomično prepoznaje glagole i pridjeve na oglednim primjerima.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1B4606" w14:textId="295D6D7B" w:rsidR="00A21D0E" w:rsidRPr="00A21D0E" w:rsidRDefault="00764EF3" w:rsidP="00AD4A7B">
            <w:pPr>
              <w:tabs>
                <w:tab w:val="left" w:pos="225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glagole i pridjeve na oglednim primjerima.</w:t>
            </w:r>
          </w:p>
          <w:p w14:paraId="465A12E5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93B64F" w14:textId="087C72BC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i razlikuje glagole i pridjeve na zadanim primjerima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C5A362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9A04C" w14:textId="53881591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repoznaje, razlikuje i objašnjava glagole i pridjeve na svim zadanim primjerima.</w:t>
            </w:r>
          </w:p>
          <w:p w14:paraId="34275834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D0E" w:rsidRPr="00A21D0E" w14:paraId="23B292B9" w14:textId="77777777" w:rsidTr="00AD4A7B">
        <w:trPr>
          <w:jc w:val="center"/>
        </w:trPr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946DED2" w14:textId="6AE7DCC5" w:rsidR="00A21D0E" w:rsidRPr="00A21D0E" w:rsidRDefault="00764EF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ogledne i česte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umanjenice i uvećanice.</w:t>
            </w:r>
          </w:p>
          <w:p w14:paraId="1EDEF8A8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F5FAC1" w14:textId="7017B706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prepoznaje ogledne i česte umanjenice i uvećanice“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EF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A1A104" w14:textId="716150E6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d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jelomično prepoznaje ogledne i česte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umanjenice i uvećanice.</w:t>
            </w:r>
          </w:p>
          <w:p w14:paraId="48AB0DAA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380C4C" w14:textId="3B0AB676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ogledne i česte umanjenice i uvećanice.</w:t>
            </w:r>
          </w:p>
          <w:p w14:paraId="323C9BC6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30BE70" w14:textId="57E249B8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i razlikuje umanjenice i uvećanice u tekstu.</w:t>
            </w:r>
          </w:p>
          <w:p w14:paraId="1B06C1C8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44C921" w14:textId="78660AF2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repoznaje, razlikuje i objašnjava sve umanjenice i uvećanice u tekstu.</w:t>
            </w:r>
          </w:p>
          <w:p w14:paraId="02E4EF07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D0E" w:rsidRPr="00A21D0E" w14:paraId="3565242F" w14:textId="77777777" w:rsidTr="00764EF3">
        <w:trPr>
          <w:jc w:val="center"/>
        </w:trPr>
        <w:tc>
          <w:tcPr>
            <w:tcW w:w="2680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4B37903" w14:textId="69153A26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azlikuje jesnu i niječnu rečenicu.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44361C3D" w14:textId="6E64A5CF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razlikuje jesnu i niječnu rečenicu“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AE63A2E" w14:textId="21560310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d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jelomično prepoznaje jesnu i niječnu rečenicu.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D52F7BD" w14:textId="473A15CC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jesnu i niječnu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2F6DF69" w14:textId="38FC55D4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repoznaje i razlikuje jesnu i niječnu rečenicu.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3E57924" w14:textId="28BE2A81" w:rsidR="00A21D0E" w:rsidRPr="00A21D0E" w:rsidRDefault="00764EF3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r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azlikuje i objašnjava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jesnu i niječnu rečenicu.</w:t>
            </w:r>
          </w:p>
        </w:tc>
      </w:tr>
    </w:tbl>
    <w:p w14:paraId="1743C617" w14:textId="77777777" w:rsidR="00A21D0E" w:rsidRDefault="00A21D0E"/>
    <w:p w14:paraId="2C038DDD" w14:textId="77777777" w:rsidR="00A21D0E" w:rsidRDefault="00A21D0E"/>
    <w:p w14:paraId="298C62F1" w14:textId="77777777" w:rsidR="00A21D0E" w:rsidRDefault="00A21D0E"/>
    <w:p w14:paraId="225BF86A" w14:textId="77777777" w:rsidR="00A21D0E" w:rsidRDefault="00A21D0E"/>
    <w:p w14:paraId="6CEABDEE" w14:textId="77777777" w:rsidR="00A21D0E" w:rsidRDefault="00A21D0E"/>
    <w:p w14:paraId="04F6AB69" w14:textId="77777777" w:rsidR="00A21D0E" w:rsidRDefault="00A21D0E"/>
    <w:p w14:paraId="1FD4769C" w14:textId="77777777" w:rsidR="00A21D0E" w:rsidRDefault="00A21D0E"/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851"/>
        <w:gridCol w:w="1701"/>
        <w:gridCol w:w="2551"/>
        <w:gridCol w:w="2835"/>
      </w:tblGrid>
      <w:tr w:rsidR="00A21D0E" w:rsidRPr="00A21D0E" w14:paraId="04BC64AF" w14:textId="77777777" w:rsidTr="00764EF3">
        <w:trPr>
          <w:jc w:val="center"/>
        </w:trPr>
        <w:tc>
          <w:tcPr>
            <w:tcW w:w="15877" w:type="dxa"/>
            <w:gridSpan w:val="7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F6A43" w14:textId="405E2152" w:rsidR="00A21D0E" w:rsidRPr="00A21D0E" w:rsidRDefault="00A21D0E" w:rsidP="00A21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 xml:space="preserve">ODGOJNO-OBRAZOVNI ISHOD: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HJ OŠ A.3.6. Učenik razlikuje uporabu zavičajnoga govora i hrvatskoga standardnog jezika s obzirom na komunikacijsku situaciju.</w:t>
            </w:r>
          </w:p>
        </w:tc>
      </w:tr>
      <w:tr w:rsidR="00A21D0E" w:rsidRPr="00A21D0E" w14:paraId="6C06B72D" w14:textId="77777777" w:rsidTr="00AD4A7B">
        <w:trPr>
          <w:jc w:val="center"/>
        </w:trPr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A02772E" w14:textId="5EAF1C3A" w:rsidR="00A21D0E" w:rsidRPr="00A21D0E" w:rsidRDefault="00A21D0E" w:rsidP="00A21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A2E672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36F68DF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171B77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855FCC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8B8FE75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1D0E" w:rsidRPr="00A21D0E" w14:paraId="5D7C02C8" w14:textId="77777777" w:rsidTr="00AD4A7B">
        <w:trPr>
          <w:trHeight w:val="110"/>
          <w:jc w:val="center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8AE301C" w14:textId="1BECEB62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64E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uvjetovanost uporabe zavičajnoga idioma ili hrvatskoga standardnog jezika komunikacijskom situacijom.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787844" w14:textId="31DE0E3D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1D0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1D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uočava uvjetovanost uporabe zavičajnoga idioma ili hrvatskoga standardnog jezika komunikacijskom situacijom“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2DD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1AA973B" w14:textId="4CA4DDFA" w:rsidR="00A21D0E" w:rsidRPr="00A21D0E" w:rsidRDefault="00032DD4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repoznaje uvjetovanost uporabe zavičajnoga idioma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ili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hrvatskoga standardnog jezika komunikacijskom situacijom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poznata komunikacija i poznate fraze/izrazi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7873B3" w14:textId="1D7D6CBA" w:rsidR="00A21D0E" w:rsidRPr="00A21D0E" w:rsidRDefault="00032DD4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repoznaje uvjetovanost uporabe zavičajnoga idioma ili hrvatskoga standardnog jezika komunikacijskom situacijom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 su poznati ili daje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FB5587" w14:textId="1D5ACE50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032DD4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očava uvjetovanost uporabe zavičajnoga idioma ili hrvatskoga standardnog jezika komunikacijskom situacijom.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0CC8B1" w14:textId="1A8EE868" w:rsidR="00A21D0E" w:rsidRPr="00A21D0E" w:rsidRDefault="00032DD4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repoznaje, uočava i pojašnjava uvjetovanost uporabe zavičajnoga idioma ili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hrvatskoga standardnog jezika komunikacijskom situacijom.</w:t>
            </w:r>
          </w:p>
        </w:tc>
      </w:tr>
      <w:tr w:rsidR="00A21D0E" w:rsidRPr="00A21D0E" w14:paraId="12ADE8F0" w14:textId="77777777" w:rsidTr="00AD4A7B">
        <w:trPr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98397F5" w14:textId="1452507B" w:rsidR="00A21D0E" w:rsidRPr="00A21D0E" w:rsidRDefault="00032DD4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stražuje u mjesnim knjižnicama i zavičajnim muzejima tekstove vezane uz jezični identitet i baštinu.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698206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A21D0E" w:rsidRPr="00A21D0E" w14:paraId="7D0E9777" w14:textId="77777777" w:rsidTr="00AD4A7B">
        <w:trPr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4CE00FA" w14:textId="7107147D" w:rsidR="00A21D0E" w:rsidRPr="00A21D0E" w:rsidRDefault="00032DD4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povijesne jezične dokumente i spomenike kao kulturnu baštinu mjesta/zavičaja.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083CBA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</w:tbl>
    <w:p w14:paraId="39A938B6" w14:textId="77777777" w:rsidR="00A21D0E" w:rsidRDefault="00A21D0E"/>
    <w:p w14:paraId="36AEFEF7" w14:textId="77777777" w:rsidR="00A21D0E" w:rsidRDefault="00A21D0E"/>
    <w:p w14:paraId="02B7CF38" w14:textId="77777777" w:rsidR="00A21D0E" w:rsidRDefault="00A21D0E"/>
    <w:p w14:paraId="5B3322A7" w14:textId="77777777" w:rsidR="00A21D0E" w:rsidRDefault="00A21D0E"/>
    <w:p w14:paraId="4F8AC899" w14:textId="77777777" w:rsidR="00A21D0E" w:rsidRDefault="00A21D0E"/>
    <w:p w14:paraId="688770EE" w14:textId="77777777" w:rsidR="00A21D0E" w:rsidRDefault="00A21D0E"/>
    <w:p w14:paraId="5250FD5F" w14:textId="77777777" w:rsidR="00A21D0E" w:rsidRDefault="00A21D0E"/>
    <w:p w14:paraId="2B946ED7" w14:textId="77777777" w:rsidR="00A21D0E" w:rsidRDefault="00A21D0E"/>
    <w:p w14:paraId="05DA2E80" w14:textId="77777777" w:rsidR="00A21D0E" w:rsidRDefault="00A21D0E"/>
    <w:p w14:paraId="30291B37" w14:textId="77777777" w:rsidR="00A21D0E" w:rsidRDefault="00A21D0E"/>
    <w:p w14:paraId="621B9075" w14:textId="77777777" w:rsidR="00A21D0E" w:rsidRDefault="00A21D0E"/>
    <w:p w14:paraId="4CFEF976" w14:textId="77777777" w:rsidR="00A21D0E" w:rsidRDefault="00A21D0E"/>
    <w:p w14:paraId="783C05FD" w14:textId="77777777" w:rsidR="00A21D0E" w:rsidRDefault="00A21D0E"/>
    <w:p w14:paraId="299CA0A1" w14:textId="77777777" w:rsidR="005C060D" w:rsidRDefault="005C060D"/>
    <w:p w14:paraId="0E756A95" w14:textId="77777777" w:rsidR="00032DD4" w:rsidRDefault="00032DD4"/>
    <w:p w14:paraId="28FDA153" w14:textId="77777777" w:rsidR="00A21D0E" w:rsidRDefault="00A21D0E"/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A21D0E" w:rsidRPr="00A21D0E" w14:paraId="40FB444B" w14:textId="77777777" w:rsidTr="00032DD4">
        <w:trPr>
          <w:jc w:val="center"/>
        </w:trPr>
        <w:tc>
          <w:tcPr>
            <w:tcW w:w="1587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79F6BB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hr-HR"/>
              </w:rPr>
            </w:pPr>
            <w:r w:rsidRPr="00A21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KNJIŽEVNOST I  STVARALAŠTVO</w:t>
            </w:r>
          </w:p>
        </w:tc>
      </w:tr>
      <w:tr w:rsidR="00A21D0E" w:rsidRPr="00A21D0E" w14:paraId="110635E5" w14:textId="77777777" w:rsidTr="00AD4A7B">
        <w:trPr>
          <w:jc w:val="center"/>
        </w:trPr>
        <w:tc>
          <w:tcPr>
            <w:tcW w:w="158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0F790" w14:textId="5D1001A2" w:rsidR="00A21D0E" w:rsidRPr="00A21D0E" w:rsidRDefault="00A21D0E" w:rsidP="00A21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ODGOJNO-OBRAZOVNI ISHOD: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HJ OŠ B.3.1. Učenik povezuje sadržaj i temu književnoga teksta s vlastitim iskustvom.</w:t>
            </w:r>
          </w:p>
        </w:tc>
      </w:tr>
      <w:tr w:rsidR="00A21D0E" w:rsidRPr="00A21D0E" w14:paraId="15505E59" w14:textId="77777777" w:rsidTr="00AD4A7B">
        <w:trPr>
          <w:jc w:val="center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755A7134" w14:textId="2E88FDA0" w:rsidR="00A21D0E" w:rsidRPr="00A21D0E" w:rsidRDefault="00A21D0E" w:rsidP="00A21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B5C044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C9DCB97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98465C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CFFD7B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3C2B27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1D0E" w:rsidRPr="00A21D0E" w14:paraId="61816D0A" w14:textId="77777777" w:rsidTr="00AD4A7B">
        <w:trPr>
          <w:jc w:val="center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47403474" w14:textId="01A674CB" w:rsidR="00A21D0E" w:rsidRPr="00A21D0E" w:rsidRDefault="00032DD4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kazuje misli i osjećaje nakon čitanja književnoga teksta.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052921DB" w14:textId="24407015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iskazuje misli i osjećaje nakon čitanja književnoga teksta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  <w:r w:rsidR="00032DD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6048EA0" w14:textId="79C99815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32DD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poticaj i prema primjerima suučenika iskazuje misli i osjećaje nakon čitanja književnoga teksta.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7E04F37" w14:textId="0043137A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32DD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poticaj kratkim rečenicama iskazuje misli i osjećaje nakon čitanja književnoga teksta.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4BC893" w14:textId="105A2F8C" w:rsidR="00A21D0E" w:rsidRPr="00A21D0E" w:rsidRDefault="00032DD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skazuje misli i osjećaje nakon čitanja književnoga teksta.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5A6FD8" w14:textId="782014AB" w:rsidR="00A21D0E" w:rsidRPr="00A21D0E" w:rsidRDefault="00032DD4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is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kazuje misli i osjećaje nakon čitanja književnoga teksta koristeći se bogatim rječnikom i složenijim rečenicama.</w:t>
            </w:r>
          </w:p>
        </w:tc>
      </w:tr>
      <w:tr w:rsidR="00A21D0E" w:rsidRPr="00A21D0E" w14:paraId="4DF24EDF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3D40F29F" w14:textId="52E3F1B1" w:rsidR="00A21D0E" w:rsidRPr="00A21D0E" w:rsidRDefault="00032DD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temu književnoga teksta.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FA89D5E" w14:textId="19B1BAE9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prepoznaje temu </w:t>
            </w:r>
            <w:r w:rsidR="00032D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književnoga teksta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  <w:r w:rsidR="00032D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02AA16AA" w14:textId="3BB5291E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32DD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pomoć i navođenje prepoznaje temu književnoga teksta.</w:t>
            </w:r>
          </w:p>
        </w:tc>
        <w:tc>
          <w:tcPr>
            <w:tcW w:w="2552" w:type="dxa"/>
          </w:tcPr>
          <w:p w14:paraId="52342071" w14:textId="20474BFD" w:rsidR="00A21D0E" w:rsidRPr="00A21D0E" w:rsidRDefault="00032DD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temu književnoga teksta.</w:t>
            </w:r>
          </w:p>
        </w:tc>
        <w:tc>
          <w:tcPr>
            <w:tcW w:w="2551" w:type="dxa"/>
          </w:tcPr>
          <w:p w14:paraId="34CD8118" w14:textId="389A88F3" w:rsidR="00A21D0E" w:rsidRPr="00A21D0E" w:rsidRDefault="00032DD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i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manju pomoć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određuje temu književnoga teksta.</w:t>
            </w:r>
          </w:p>
        </w:tc>
        <w:tc>
          <w:tcPr>
            <w:tcW w:w="2835" w:type="dxa"/>
          </w:tcPr>
          <w:p w14:paraId="4ADE51BB" w14:textId="658A17A8" w:rsidR="00A21D0E" w:rsidRPr="00A21D0E" w:rsidRDefault="00032DD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i samostalno određuje temu književnoga teksta.</w:t>
            </w:r>
          </w:p>
        </w:tc>
      </w:tr>
      <w:tr w:rsidR="00A21D0E" w:rsidRPr="00A21D0E" w14:paraId="53387D7E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63C895FB" w14:textId="000F7BB0" w:rsidR="00A21D0E" w:rsidRPr="00A21D0E" w:rsidRDefault="00032DD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ovezuje temu književnoga teksta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vlastitim iskustvom.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2E9747" w14:textId="2E14A0D5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povezuje temu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književnoga teksta s vlastitim iskustvom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  <w:r w:rsidR="00032DD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elementim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2551" w:type="dxa"/>
          </w:tcPr>
          <w:p w14:paraId="136E3126" w14:textId="4789C1A6" w:rsidR="00A21D0E" w:rsidRPr="00A21D0E" w:rsidRDefault="00032DD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eško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slabo povezuje temu književnoga teksta s vlastitim iskustvom.</w:t>
            </w:r>
          </w:p>
        </w:tc>
        <w:tc>
          <w:tcPr>
            <w:tcW w:w="2552" w:type="dxa"/>
          </w:tcPr>
          <w:p w14:paraId="056034AF" w14:textId="72602608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32DD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primjere ili pojašnjena i dodatna pitanja povezuje temu </w:t>
            </w:r>
            <w:r w:rsidR="00032DD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književnoga teksta s </w:t>
            </w:r>
            <w:r w:rsidR="00032DD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vlastitim iskustvom.</w:t>
            </w:r>
          </w:p>
        </w:tc>
        <w:tc>
          <w:tcPr>
            <w:tcW w:w="2551" w:type="dxa"/>
          </w:tcPr>
          <w:p w14:paraId="56D1C1B0" w14:textId="0381B954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32DD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većoj mjeri povezuje temu književnoga teksta s vlastitim iskustvom.</w:t>
            </w:r>
          </w:p>
        </w:tc>
        <w:tc>
          <w:tcPr>
            <w:tcW w:w="2835" w:type="dxa"/>
          </w:tcPr>
          <w:p w14:paraId="48006BE8" w14:textId="4A09152C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32DD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spješno povezuje temu književnoga teksta s </w:t>
            </w:r>
            <w:r w:rsidR="00032DD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vlastitim iskustvom.</w:t>
            </w:r>
          </w:p>
        </w:tc>
      </w:tr>
      <w:tr w:rsidR="00A21D0E" w:rsidRPr="00A21D0E" w14:paraId="1D49B2C5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39333F4A" w14:textId="2F633AE1" w:rsidR="00A21D0E" w:rsidRPr="00A21D0E" w:rsidRDefault="00032DD4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avodi sličnosti i razlike između sadržaja i teme književnoga teksta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vlastitoga životnog iskustva.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0FBEAA" w14:textId="5EBFEE0C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navodi sličnosti i razlike između sadržaja i teme </w:t>
            </w:r>
            <w:r w:rsidR="00D74D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književnoga teksta i </w:t>
            </w:r>
            <w:r w:rsidR="00D74D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vlastitoga životnog iskustva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  <w:r w:rsidR="00D74D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3D127638" w14:textId="6744B63E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rijetko navodi sličnosti i razlike između sadržaja i teme književnoga teksta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vlastitoga životnog iskustva.</w:t>
            </w:r>
          </w:p>
        </w:tc>
        <w:tc>
          <w:tcPr>
            <w:tcW w:w="2552" w:type="dxa"/>
          </w:tcPr>
          <w:p w14:paraId="084E22EE" w14:textId="16E2C577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ovremeno,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primjer, navodi sličnosti i razlike između sadržaja i teme književnoga teksta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vlastitoga životnog iskustva.</w:t>
            </w:r>
          </w:p>
        </w:tc>
        <w:tc>
          <w:tcPr>
            <w:tcW w:w="2551" w:type="dxa"/>
          </w:tcPr>
          <w:p w14:paraId="389EBD1C" w14:textId="352CA55F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avodi sličnosti i razlike između sadržaja i teme književnoga teksta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vlastitoga životnog iskustva.</w:t>
            </w:r>
          </w:p>
        </w:tc>
        <w:tc>
          <w:tcPr>
            <w:tcW w:w="2835" w:type="dxa"/>
          </w:tcPr>
          <w:p w14:paraId="3CC99AF0" w14:textId="55740D3E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avodi i dovodi u vezu sličnosti i razlike između sadržaja i teme književnoga teksta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vlastitog životnog iskustva.</w:t>
            </w:r>
          </w:p>
        </w:tc>
      </w:tr>
      <w:tr w:rsidR="00A21D0E" w:rsidRPr="00A21D0E" w14:paraId="09AF11DF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2F5BF148" w14:textId="3B5F8B01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spoređuje misli i osjećaje nakon čitanja teksta sa zapažanjima ostalih učenika.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441618" w14:textId="0A8D44C4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uspoređuje misli i osjećaje nakon čitanja teksta sa zapažanjima ostalih učenika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  <w:r w:rsidR="00D74DA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501086BC" w14:textId="2F7C0937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znosi osjećaje nakon čitanja teksta koristeći jednu ili dvije riječi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poticaj suučenika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učitelja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52" w:type="dxa"/>
          </w:tcPr>
          <w:p w14:paraId="250DC96B" w14:textId="0BDD8844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spoređuje misli i osjećaje nakon čitanja teksta sa zapažanjima učenika uz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jasne upute prije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izvođenja zadatka.</w:t>
            </w:r>
          </w:p>
        </w:tc>
        <w:tc>
          <w:tcPr>
            <w:tcW w:w="2551" w:type="dxa"/>
          </w:tcPr>
          <w:p w14:paraId="1CF4CFA9" w14:textId="1A7CA2F9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spoređuje misli i osjećaje nakon čitanja teksta sa zapažanjima učenika uz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manja pojašnjenja.</w:t>
            </w:r>
          </w:p>
        </w:tc>
        <w:tc>
          <w:tcPr>
            <w:tcW w:w="2835" w:type="dxa"/>
          </w:tcPr>
          <w:p w14:paraId="76CF4C4D" w14:textId="6F2D1C38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spješno i bez pomoći uspoređuje misli i osjećaje nakon čitanja teksta sa zapažanjima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učenika.</w:t>
            </w:r>
          </w:p>
        </w:tc>
      </w:tr>
      <w:tr w:rsidR="00A21D0E" w:rsidRPr="00A21D0E" w14:paraId="07FE23F1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1C4D6112" w14:textId="1AF7013D" w:rsidR="00A21D0E" w:rsidRPr="00A21D0E" w:rsidRDefault="00D74DAA" w:rsidP="00AD4A7B">
            <w:pPr>
              <w:pStyle w:val="Odlomakpopisa"/>
              <w:spacing w:line="360" w:lineRule="auto"/>
              <w:ind w:left="3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epoznaje etičke vrijednosti teksta.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91A6D6" w14:textId="10F748F2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prepoznaje etičke vrijednosti teksta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71BA3B87" w14:textId="32B643E5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ovremeno prepoznaje etičke vrijednosti teksta.</w:t>
            </w:r>
          </w:p>
        </w:tc>
        <w:tc>
          <w:tcPr>
            <w:tcW w:w="2552" w:type="dxa"/>
          </w:tcPr>
          <w:p w14:paraId="108A9771" w14:textId="01442E3F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etičke vrijednosti teksta.</w:t>
            </w:r>
          </w:p>
        </w:tc>
        <w:tc>
          <w:tcPr>
            <w:tcW w:w="2551" w:type="dxa"/>
          </w:tcPr>
          <w:p w14:paraId="2FE08505" w14:textId="788C16EC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i uspoređuje etičke vrijednosti teksta.</w:t>
            </w:r>
          </w:p>
        </w:tc>
        <w:tc>
          <w:tcPr>
            <w:tcW w:w="2835" w:type="dxa"/>
          </w:tcPr>
          <w:p w14:paraId="535BE8C8" w14:textId="5E386825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repoznaje, razlikuje i objašnjava etičke vrijednosti teksta.</w:t>
            </w:r>
          </w:p>
        </w:tc>
      </w:tr>
    </w:tbl>
    <w:p w14:paraId="7D34183E" w14:textId="77777777" w:rsidR="00A21D0E" w:rsidRDefault="00A21D0E"/>
    <w:p w14:paraId="556429C6" w14:textId="77777777" w:rsidR="00D74DAA" w:rsidRDefault="00D74DAA"/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A21D0E" w:rsidRPr="00A21D0E" w14:paraId="36DCF479" w14:textId="77777777" w:rsidTr="00AD4A7B">
        <w:trPr>
          <w:jc w:val="center"/>
        </w:trPr>
        <w:tc>
          <w:tcPr>
            <w:tcW w:w="158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549CD" w14:textId="0C8F0BD1" w:rsidR="00A21D0E" w:rsidRPr="00A21D0E" w:rsidRDefault="00A21D0E" w:rsidP="00A21D0E">
            <w:pPr>
              <w:tabs>
                <w:tab w:val="left" w:pos="250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 xml:space="preserve">ODGOJNO-OBRAZOVNI ISHOD: HJ OŠ B.3.2. Učenik čita književni tekst i uočava pojedinosti književnoga jezika. </w:t>
            </w:r>
          </w:p>
        </w:tc>
      </w:tr>
      <w:tr w:rsidR="00A21D0E" w:rsidRPr="00A21D0E" w14:paraId="04D485D3" w14:textId="77777777" w:rsidTr="005C060D">
        <w:trPr>
          <w:jc w:val="center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A6B9387" w14:textId="55E18479" w:rsidR="00A21D0E" w:rsidRPr="00A21D0E" w:rsidRDefault="00A21D0E" w:rsidP="005C0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C0781E1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0E546D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C9C293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63A473C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CBADBA" w14:textId="77777777" w:rsidR="00A21D0E" w:rsidRPr="00A21D0E" w:rsidRDefault="00A21D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1D0E" w:rsidRPr="00A21D0E" w14:paraId="2067C809" w14:textId="77777777" w:rsidTr="00AD4A7B">
        <w:trPr>
          <w:jc w:val="center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681EAD8A" w14:textId="28382959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epoznaje i izdvaja temu književnoga teksta.</w:t>
            </w:r>
          </w:p>
          <w:p w14:paraId="7BF488AE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F2C7D95" w14:textId="5F8079BC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prepoznaje i izdvaja temu književnoga teksta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“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  <w:p w14:paraId="18DABF6F" w14:textId="77777777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EEB402" w14:textId="4BD3BB50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uz navođenje i pomoć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prepoznaje temu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književnoga teksta.</w:t>
            </w:r>
          </w:p>
          <w:p w14:paraId="527C6A6C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A0B85D5" w14:textId="74E28D6A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epoznaje temu književnoga teksta, ali ju teže samostalno izdvaja.</w:t>
            </w:r>
          </w:p>
          <w:p w14:paraId="7719F2A0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97DD172" w14:textId="6F2A6088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D8DCDB" w14:textId="569A579F" w:rsidR="00A21D0E" w:rsidRPr="00A21D0E" w:rsidRDefault="00D74DAA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</w:t>
            </w:r>
            <w:r w:rsidR="00A21D0E" w:rsidRPr="00A21D0E">
              <w:rPr>
                <w:rFonts w:ascii="Times New Roman" w:hAnsi="Times New Roman" w:cs="Times New Roman"/>
                <w:sz w:val="18"/>
                <w:szCs w:val="18"/>
              </w:rPr>
              <w:t>epoznaje i izdvaja temu književnoga teksta ili stvara samostalni izraz za zadanu temu.</w:t>
            </w:r>
          </w:p>
          <w:p w14:paraId="5C9D7A40" w14:textId="77777777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D0E" w:rsidRPr="00A21D0E" w14:paraId="074616AE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4871D27E" w14:textId="61F017BB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redoslijed događaja.</w:t>
            </w:r>
          </w:p>
          <w:p w14:paraId="51A501B7" w14:textId="77777777" w:rsidR="00A21D0E" w:rsidRPr="00A21D0E" w:rsidRDefault="00A21D0E" w:rsidP="00AD4A7B">
            <w:pPr>
              <w:pStyle w:val="Odlomakpopisa"/>
              <w:spacing w:line="360" w:lineRule="auto"/>
              <w:ind w:left="32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3FB06F" w14:textId="3A9BB1D9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prepoznaje redoslijed</w:t>
            </w:r>
            <w:r w:rsidR="00D74D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događaja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</w:t>
            </w:r>
            <w:r w:rsidR="00D74DAA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2551" w:type="dxa"/>
          </w:tcPr>
          <w:p w14:paraId="20605BD5" w14:textId="2FFDCB11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pomoć djelomično prepoznaje redoslijed događaja.</w:t>
            </w:r>
          </w:p>
          <w:p w14:paraId="2BAFB520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</w:tcPr>
          <w:p w14:paraId="0EC44FB0" w14:textId="1539C689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redoslijed događaja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dodatna navođenja.</w:t>
            </w:r>
          </w:p>
          <w:p w14:paraId="1C31DC38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</w:tcPr>
          <w:p w14:paraId="3FDA1C8C" w14:textId="3C1FDF62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redoslijed događaja i izdvaja ga i nabraja.</w:t>
            </w:r>
          </w:p>
        </w:tc>
        <w:tc>
          <w:tcPr>
            <w:tcW w:w="2835" w:type="dxa"/>
          </w:tcPr>
          <w:p w14:paraId="2D85F649" w14:textId="2054AD59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repoznaje, izdvaja i nabraja redoslijed događaja te samostalno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oblikuje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rečenice.</w:t>
            </w:r>
          </w:p>
        </w:tc>
      </w:tr>
      <w:tr w:rsidR="00A21D0E" w:rsidRPr="00A21D0E" w14:paraId="08031F20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26E0C19E" w14:textId="30FC6011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vezuje likove s mjestom i vremenom radnje.</w:t>
            </w:r>
          </w:p>
          <w:p w14:paraId="17708AEA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38DF58B" w14:textId="7FF52621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povezuje likove s mjestom i vremenom radnje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2B353442" w14:textId="3C30365B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dodatna pitanja ili primjer povremeno povezuje likove s mjestom ili vremenom radnje.</w:t>
            </w:r>
          </w:p>
        </w:tc>
        <w:tc>
          <w:tcPr>
            <w:tcW w:w="2552" w:type="dxa"/>
          </w:tcPr>
          <w:p w14:paraId="332294C7" w14:textId="2D8E2894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pomoć povezuje likove s mjestom i vremenom radnje.</w:t>
            </w:r>
          </w:p>
        </w:tc>
        <w:tc>
          <w:tcPr>
            <w:tcW w:w="2551" w:type="dxa"/>
          </w:tcPr>
          <w:p w14:paraId="698FEDFE" w14:textId="25D944EA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većoj mjeri samostalno i uspješno povezuje likove s mjestom i vremenom radnje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35" w:type="dxa"/>
          </w:tcPr>
          <w:p w14:paraId="51AA2966" w14:textId="1A0D2D37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 bez pomoći povezuje likove s mjestom i vremenom radnje.</w:t>
            </w:r>
          </w:p>
        </w:tc>
      </w:tr>
      <w:tr w:rsidR="00A21D0E" w:rsidRPr="00A21D0E" w14:paraId="2CA3A1CE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7ACDC5C5" w14:textId="3FBB1B15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likove prema izgledu, ponašanju i govoru.</w:t>
            </w:r>
          </w:p>
          <w:p w14:paraId="43290AC8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0E28FEA" w14:textId="195CF486" w:rsidR="00A21D0E" w:rsidRPr="00D74DAA" w:rsidRDefault="00A21D0E" w:rsidP="00D74DAA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likove prema izgledu, ponašanju i govoru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</w:t>
            </w:r>
            <w:r w:rsidR="00D74D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0EEEDDB2" w14:textId="7870645D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ključivo uz pomoć opisuje likove prema izgledu i povremeno  ponašanju.</w:t>
            </w:r>
          </w:p>
        </w:tc>
        <w:tc>
          <w:tcPr>
            <w:tcW w:w="2552" w:type="dxa"/>
          </w:tcPr>
          <w:p w14:paraId="491D7BAD" w14:textId="061E1D34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isuje likove prema izgledu i ponašanju, ali pokazuje potrebu za pomoći ili traži ponavljanje uputa.</w:t>
            </w:r>
          </w:p>
        </w:tc>
        <w:tc>
          <w:tcPr>
            <w:tcW w:w="2551" w:type="dxa"/>
          </w:tcPr>
          <w:p w14:paraId="0B1E832D" w14:textId="09EEF48E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likove prema izgledu, ponašanju i govoru.</w:t>
            </w:r>
          </w:p>
          <w:p w14:paraId="2C9B1B55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</w:tcPr>
          <w:p w14:paraId="6B6F6C89" w14:textId="6FC63E36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likove prema izgledu, ponašanju i govoru te ih dovodi u vezu s ostalim likovima i radi usporedbe.</w:t>
            </w:r>
          </w:p>
        </w:tc>
      </w:tr>
      <w:tr w:rsidR="00A21D0E" w:rsidRPr="00A21D0E" w14:paraId="65CD15F6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1C83342E" w14:textId="3A6BDADF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ritam, rimu i usporedbu u poeziji za djecu.</w:t>
            </w:r>
          </w:p>
          <w:p w14:paraId="7075821A" w14:textId="77777777" w:rsidR="00A21D0E" w:rsidRPr="00A21D0E" w:rsidRDefault="00A21D0E" w:rsidP="00AD4A7B">
            <w:pPr>
              <w:pStyle w:val="Odlomakpopisa"/>
              <w:spacing w:line="360" w:lineRule="auto"/>
              <w:ind w:left="32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0D24E4" w14:textId="2461B59B" w:rsidR="00A21D0E" w:rsidRPr="00A21D0E" w:rsidRDefault="00A21D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uočava ritam, rimu i usporedbu u poeziji za djecu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  <w:p w14:paraId="7E4D2BFF" w14:textId="77777777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19DC86D" w14:textId="3DD9486B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ritam u poeziji za djecu.</w:t>
            </w:r>
          </w:p>
        </w:tc>
        <w:tc>
          <w:tcPr>
            <w:tcW w:w="2552" w:type="dxa"/>
          </w:tcPr>
          <w:p w14:paraId="4D1EE1ED" w14:textId="077965AF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ritam i rimu, ali ne i usporedbu u poeziji za djecu.</w:t>
            </w:r>
          </w:p>
        </w:tc>
        <w:tc>
          <w:tcPr>
            <w:tcW w:w="2551" w:type="dxa"/>
          </w:tcPr>
          <w:p w14:paraId="632E2C5F" w14:textId="62356BBA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ritam i rimu u poeziji za djecu, ali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sporedbu potrebno dodatno pojasniti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prikazati primjer ili pobliže odrediti pitanjem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35" w:type="dxa"/>
          </w:tcPr>
          <w:p w14:paraId="7D693710" w14:textId="42D2E0F4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 bez dodatnog pojašnjenja uočava ritam, rimu i usporedbu u poeziji za djecu.</w:t>
            </w:r>
          </w:p>
          <w:p w14:paraId="487258FF" w14:textId="7777777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1D0E" w:rsidRPr="00A21D0E" w14:paraId="07651B93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07D06AB8" w14:textId="68DDD207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ponavljanja u stihu, strofi ili pjesmi.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9ABAFB" w14:textId="0C24B54F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uočava ponavljanja u stihu, strofi ili pjesmi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08041A7C" w14:textId="31E30285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epoznaje ponavljanja u stihu, strofi ili pjesmi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se na to ukaže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grafički prikaže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ukaže na riječi koje se ponavljaju. </w:t>
            </w:r>
          </w:p>
        </w:tc>
        <w:tc>
          <w:tcPr>
            <w:tcW w:w="2552" w:type="dxa"/>
          </w:tcPr>
          <w:p w14:paraId="2078BEB9" w14:textId="1D063162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ponavljanja u stihu, strofi ili pjesmi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se na to ukaže.</w:t>
            </w:r>
          </w:p>
        </w:tc>
        <w:tc>
          <w:tcPr>
            <w:tcW w:w="2551" w:type="dxa"/>
          </w:tcPr>
          <w:p w14:paraId="5339711C" w14:textId="796C6D5E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ponavljanja u stihu, strofi ili pjesmi.</w:t>
            </w:r>
          </w:p>
        </w:tc>
        <w:tc>
          <w:tcPr>
            <w:tcW w:w="2835" w:type="dxa"/>
          </w:tcPr>
          <w:p w14:paraId="5DB517F6" w14:textId="61637D8F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ponavljanja u stihu, strofi ili pjesmi te objašnjava njihovu uporabu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A21D0E" w:rsidRPr="00A21D0E" w14:paraId="64007624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4CDF9CC2" w14:textId="49648ADD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pjesničke slike.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98DADD2" w14:textId="74CD05BC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uočava pjesničke slike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0B5227FC" w14:textId="63862746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uočljive pjesničke slike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ako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se na to ukaže.</w:t>
            </w:r>
          </w:p>
        </w:tc>
        <w:tc>
          <w:tcPr>
            <w:tcW w:w="2552" w:type="dxa"/>
          </w:tcPr>
          <w:p w14:paraId="69D4A817" w14:textId="5887B00A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1E416761" w14:textId="09547116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pjesničke slike.</w:t>
            </w:r>
          </w:p>
        </w:tc>
        <w:tc>
          <w:tcPr>
            <w:tcW w:w="2835" w:type="dxa"/>
          </w:tcPr>
          <w:p w14:paraId="4E27B2BA" w14:textId="7C20CB3F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i razlikuje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pjesničke slike te ih razvrstava.</w:t>
            </w:r>
          </w:p>
        </w:tc>
      </w:tr>
      <w:tr w:rsidR="00A21D0E" w:rsidRPr="00A21D0E" w14:paraId="39B541FC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00C1247D" w14:textId="0680B2F6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emocionalnost i slikovitost teksta.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CA187FC" w14:textId="7D89C08B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uočava emocionalnost i slikovitost teksta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2BEA8758" w14:textId="7400DB02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eže uočava slikovitost teksta.</w:t>
            </w:r>
          </w:p>
        </w:tc>
        <w:tc>
          <w:tcPr>
            <w:tcW w:w="2552" w:type="dxa"/>
          </w:tcPr>
          <w:p w14:paraId="5F57142B" w14:textId="57431238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uočava slikovitost teksta.</w:t>
            </w:r>
          </w:p>
        </w:tc>
        <w:tc>
          <w:tcPr>
            <w:tcW w:w="2551" w:type="dxa"/>
          </w:tcPr>
          <w:p w14:paraId="2AADABF9" w14:textId="2AB4A62D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slikovitost teksta.</w:t>
            </w:r>
          </w:p>
        </w:tc>
        <w:tc>
          <w:tcPr>
            <w:tcW w:w="2835" w:type="dxa"/>
          </w:tcPr>
          <w:p w14:paraId="63AB324B" w14:textId="44B506B0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emocionalnost i slikovitost teksta.</w:t>
            </w:r>
          </w:p>
        </w:tc>
      </w:tr>
      <w:tr w:rsidR="00A21D0E" w:rsidRPr="00A21D0E" w14:paraId="214140A9" w14:textId="77777777" w:rsidTr="00B566F7">
        <w:trPr>
          <w:jc w:val="center"/>
        </w:trPr>
        <w:tc>
          <w:tcPr>
            <w:tcW w:w="2680" w:type="dxa"/>
            <w:tcBorders>
              <w:bottom w:val="single" w:sz="2" w:space="0" w:color="auto"/>
              <w:right w:val="double" w:sz="12" w:space="0" w:color="auto"/>
            </w:tcBorders>
          </w:tcPr>
          <w:p w14:paraId="79B1391C" w14:textId="28F033CA" w:rsidR="00A21D0E" w:rsidRPr="00A21D0E" w:rsidRDefault="00A21D0E" w:rsidP="00AD4A7B">
            <w:pPr>
              <w:pStyle w:val="Odlomakpopis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posebnost poetskog izraza: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slikovitost, zvučnost i ritmičnost.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2" w:space="0" w:color="auto"/>
            </w:tcBorders>
          </w:tcPr>
          <w:p w14:paraId="1EE8DBD6" w14:textId="42EA09B0" w:rsidR="00A21D0E" w:rsidRPr="00A21D0E" w:rsidRDefault="00A21D0E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A21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uočava posebnost poetskog izraza: slikovitost, zvučnost i ritmičnost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</w:t>
            </w:r>
            <w:r w:rsidRPr="00A21D0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66467389" w14:textId="1C270695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prepoznaje ritmičnost poetskog izraza.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37CB43F5" w14:textId="7C93B6A8" w:rsidR="00A21D0E" w:rsidRPr="00A21D0E" w:rsidRDefault="00D74DA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A21D0E"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ritmičnost poetskog izraza.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0BFAEB25" w14:textId="4710EE3A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posebnost poetskog izraza: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slikovitost, zvučnost i ritmičnost na primjeru i 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potpitanja.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341B9574" w14:textId="11A81C4C" w:rsidR="00A21D0E" w:rsidRPr="00A21D0E" w:rsidRDefault="00A21D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74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1D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posebnost poetskog izraza: slikovitost, zvučnost i ritmičnost.</w:t>
            </w:r>
          </w:p>
        </w:tc>
      </w:tr>
    </w:tbl>
    <w:p w14:paraId="54EE3149" w14:textId="77777777" w:rsidR="005C060D" w:rsidRDefault="005C060D" w:rsidP="00D74DAA">
      <w:pPr>
        <w:spacing w:after="0"/>
        <w:rPr>
          <w:sz w:val="24"/>
          <w:szCs w:val="24"/>
        </w:rPr>
      </w:pPr>
    </w:p>
    <w:p w14:paraId="2CC2966D" w14:textId="77777777" w:rsidR="00D74DAA" w:rsidRPr="00D74DAA" w:rsidRDefault="00D74DAA" w:rsidP="00D74DAA">
      <w:pPr>
        <w:spacing w:after="0"/>
        <w:rPr>
          <w:sz w:val="24"/>
          <w:szCs w:val="24"/>
        </w:rPr>
      </w:pPr>
    </w:p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851"/>
        <w:gridCol w:w="1701"/>
        <w:gridCol w:w="2551"/>
        <w:gridCol w:w="2835"/>
      </w:tblGrid>
      <w:tr w:rsidR="005C060D" w:rsidRPr="005C060D" w14:paraId="05265889" w14:textId="77777777" w:rsidTr="00AD4A7B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00B18" w14:textId="1A5BD029" w:rsidR="005C060D" w:rsidRPr="005C060D" w:rsidRDefault="005C060D" w:rsidP="005C06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ODGOJNO-OBRAZOVNI ISHOD: HJ OŠ B.3.3 Učenik čita prema vlastitome interesu te razlikuje vrste knjiga za djecu.</w:t>
            </w:r>
          </w:p>
        </w:tc>
      </w:tr>
      <w:tr w:rsidR="005C060D" w:rsidRPr="005C060D" w14:paraId="20D85717" w14:textId="77777777" w:rsidTr="00AD4A7B">
        <w:trPr>
          <w:jc w:val="center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67AD21AB" w14:textId="0336677B" w:rsidR="005C060D" w:rsidRPr="005C060D" w:rsidRDefault="005C060D" w:rsidP="005C0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F187AB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EE9034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1ECFB7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137B7E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756CB6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5C060D" w:rsidRPr="005C060D" w14:paraId="46D01ADD" w14:textId="77777777" w:rsidTr="00AD4A7B">
        <w:trPr>
          <w:jc w:val="center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691C015" w14:textId="5935EAB1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azlikuje slikovnicu, zbirku pjesama, zbirku priča, dječji roman, basnu, igrokaz.</w:t>
            </w:r>
          </w:p>
          <w:p w14:paraId="4082BE58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04045BC" w14:textId="01575D58" w:rsidR="005C060D" w:rsidRPr="005C060D" w:rsidRDefault="005C060D" w:rsidP="005C060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razlikuje slikovnicu,</w:t>
            </w:r>
            <w:r w:rsidR="00B56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zbirku pjesama, zbirku priča, </w:t>
            </w:r>
            <w:r w:rsidR="00B56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dječji roman, basnu, igrokaz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B566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C0060D" w14:textId="730B43C7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slikovnicu i zbirku pjesama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a z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birku priča, dječji roman, basnu i igrokaz prepoznaje uz dodatna pojašnjenja i upute.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DB508DF" w14:textId="4C3D264B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azlikuje slikovnicu od zbirke pjesama, ali teže razlikuje zbirku priča,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roman, basnu i igrokaz.</w:t>
            </w:r>
          </w:p>
          <w:p w14:paraId="55223F6F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E858DF" w14:textId="3A8C821D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azlikuje slikovnicu, zbirku pjesama, zbirku priča, dječji roman, basnu, igrokaz.</w:t>
            </w:r>
          </w:p>
          <w:p w14:paraId="75A62ACA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C4880A" w14:textId="76D7867E" w:rsidR="005C060D" w:rsidRPr="005C060D" w:rsidRDefault="00B566F7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r</w:t>
            </w:r>
            <w:r w:rsidR="005C060D" w:rsidRPr="005C060D">
              <w:rPr>
                <w:rFonts w:ascii="Times New Roman" w:hAnsi="Times New Roman" w:cs="Times New Roman"/>
                <w:sz w:val="18"/>
                <w:szCs w:val="18"/>
              </w:rPr>
              <w:t xml:space="preserve">azlikuje i razvrstava slikovnicu, zbirku pjesama,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C060D" w:rsidRPr="005C060D">
              <w:rPr>
                <w:rFonts w:ascii="Times New Roman" w:hAnsi="Times New Roman" w:cs="Times New Roman"/>
                <w:sz w:val="18"/>
                <w:szCs w:val="18"/>
              </w:rPr>
              <w:t>zbirku priča, dječji roman, basnu, igrokaz.</w:t>
            </w:r>
          </w:p>
          <w:p w14:paraId="48A39676" w14:textId="77777777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060D" w:rsidRPr="005C060D" w14:paraId="764B081C" w14:textId="77777777" w:rsidTr="00AD4A7B">
        <w:trPr>
          <w:trHeight w:val="80"/>
          <w:jc w:val="center"/>
        </w:trPr>
        <w:tc>
          <w:tcPr>
            <w:tcW w:w="8790" w:type="dxa"/>
            <w:gridSpan w:val="4"/>
            <w:tcBorders>
              <w:right w:val="double" w:sz="12" w:space="0" w:color="auto"/>
            </w:tcBorders>
          </w:tcPr>
          <w:p w14:paraId="38A373A4" w14:textId="6286DA9E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azvija čitateljske navike kontinuiranim čitanjem i motivacijom za čitanjem različitih žanrova.</w:t>
            </w:r>
          </w:p>
        </w:tc>
        <w:tc>
          <w:tcPr>
            <w:tcW w:w="7087" w:type="dxa"/>
            <w:gridSpan w:val="3"/>
            <w:tcBorders>
              <w:left w:val="double" w:sz="12" w:space="0" w:color="auto"/>
            </w:tcBorders>
          </w:tcPr>
          <w:p w14:paraId="71982EDF" w14:textId="77777777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C060D" w:rsidRPr="005C060D" w14:paraId="7B12C59D" w14:textId="77777777" w:rsidTr="00AD4A7B">
        <w:trPr>
          <w:jc w:val="center"/>
        </w:trPr>
        <w:tc>
          <w:tcPr>
            <w:tcW w:w="8790" w:type="dxa"/>
            <w:gridSpan w:val="4"/>
            <w:tcBorders>
              <w:right w:val="double" w:sz="12" w:space="0" w:color="auto"/>
            </w:tcBorders>
          </w:tcPr>
          <w:p w14:paraId="378317FA" w14:textId="1803AB51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zrađuje popis pročitanih knjiga.</w:t>
            </w:r>
          </w:p>
        </w:tc>
        <w:tc>
          <w:tcPr>
            <w:tcW w:w="7087" w:type="dxa"/>
            <w:gridSpan w:val="3"/>
            <w:tcBorders>
              <w:left w:val="double" w:sz="12" w:space="0" w:color="auto"/>
            </w:tcBorders>
          </w:tcPr>
          <w:p w14:paraId="3B3BAAC3" w14:textId="77777777" w:rsidR="005C060D" w:rsidRPr="005C060D" w:rsidRDefault="005C060D" w:rsidP="00AD4A7B">
            <w:pPr>
              <w:spacing w:line="360" w:lineRule="auto"/>
              <w:ind w:left="4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C060D" w:rsidRPr="005C060D" w14:paraId="50353A1D" w14:textId="77777777" w:rsidTr="00AD4A7B">
        <w:trPr>
          <w:jc w:val="center"/>
        </w:trPr>
        <w:tc>
          <w:tcPr>
            <w:tcW w:w="8790" w:type="dxa"/>
            <w:gridSpan w:val="4"/>
            <w:tcBorders>
              <w:right w:val="double" w:sz="12" w:space="0" w:color="auto"/>
            </w:tcBorders>
          </w:tcPr>
          <w:p w14:paraId="1A3422E1" w14:textId="5B99CD09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bjašnjava razloge vlastitoga izbora knjiga za čitanje.</w:t>
            </w:r>
          </w:p>
        </w:tc>
        <w:tc>
          <w:tcPr>
            <w:tcW w:w="7087" w:type="dxa"/>
            <w:gridSpan w:val="3"/>
            <w:tcBorders>
              <w:left w:val="double" w:sz="12" w:space="0" w:color="auto"/>
            </w:tcBorders>
          </w:tcPr>
          <w:p w14:paraId="5D2ADB8B" w14:textId="77777777" w:rsidR="005C060D" w:rsidRPr="005C060D" w:rsidRDefault="005C060D" w:rsidP="00AD4A7B">
            <w:pPr>
              <w:spacing w:line="360" w:lineRule="auto"/>
              <w:ind w:left="4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C060D" w:rsidRPr="005C060D" w14:paraId="07332591" w14:textId="77777777" w:rsidTr="00AD4A7B">
        <w:trPr>
          <w:jc w:val="center"/>
        </w:trPr>
        <w:tc>
          <w:tcPr>
            <w:tcW w:w="8790" w:type="dxa"/>
            <w:gridSpan w:val="4"/>
            <w:tcBorders>
              <w:right w:val="double" w:sz="12" w:space="0" w:color="auto"/>
            </w:tcBorders>
          </w:tcPr>
          <w:p w14:paraId="2503437A" w14:textId="6D20AB98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reporučuje ostalim učenicima knjige koje je pročitao i koje su mu bile zanimljive.</w:t>
            </w:r>
          </w:p>
        </w:tc>
        <w:tc>
          <w:tcPr>
            <w:tcW w:w="7087" w:type="dxa"/>
            <w:gridSpan w:val="3"/>
            <w:tcBorders>
              <w:left w:val="double" w:sz="12" w:space="0" w:color="auto"/>
            </w:tcBorders>
          </w:tcPr>
          <w:p w14:paraId="09406A1A" w14:textId="77777777" w:rsidR="005C060D" w:rsidRPr="005C060D" w:rsidRDefault="005C060D" w:rsidP="00AD4A7B">
            <w:pPr>
              <w:spacing w:line="360" w:lineRule="auto"/>
              <w:ind w:left="4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C060D" w:rsidRPr="005C060D" w14:paraId="7C0D9F00" w14:textId="77777777" w:rsidTr="00AD4A7B">
        <w:trPr>
          <w:jc w:val="center"/>
        </w:trPr>
        <w:tc>
          <w:tcPr>
            <w:tcW w:w="8790" w:type="dxa"/>
            <w:gridSpan w:val="4"/>
            <w:tcBorders>
              <w:right w:val="double" w:sz="12" w:space="0" w:color="auto"/>
            </w:tcBorders>
          </w:tcPr>
          <w:p w14:paraId="5034CF0B" w14:textId="30B6A13F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udjeluje u radionicama za poticanje čitanja u školskoj knjižnici.</w:t>
            </w:r>
          </w:p>
        </w:tc>
        <w:tc>
          <w:tcPr>
            <w:tcW w:w="7087" w:type="dxa"/>
            <w:gridSpan w:val="3"/>
            <w:tcBorders>
              <w:left w:val="double" w:sz="12" w:space="0" w:color="auto"/>
            </w:tcBorders>
          </w:tcPr>
          <w:p w14:paraId="14F7A8A6" w14:textId="77777777" w:rsidR="005C060D" w:rsidRPr="005C060D" w:rsidRDefault="005C060D" w:rsidP="00AD4A7B">
            <w:pPr>
              <w:spacing w:line="360" w:lineRule="auto"/>
              <w:ind w:left="4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</w:tbl>
    <w:p w14:paraId="132E931F" w14:textId="77777777" w:rsidR="005C060D" w:rsidRDefault="005C060D"/>
    <w:p w14:paraId="6B728A99" w14:textId="77777777" w:rsidR="005C060D" w:rsidRDefault="005C060D"/>
    <w:p w14:paraId="2DFD11F0" w14:textId="77777777" w:rsidR="005C060D" w:rsidRDefault="005C060D"/>
    <w:p w14:paraId="5B684034" w14:textId="77777777" w:rsidR="005C060D" w:rsidRDefault="005C060D"/>
    <w:p w14:paraId="3546C33C" w14:textId="77777777" w:rsidR="005C060D" w:rsidRDefault="005C060D"/>
    <w:p w14:paraId="73066D2E" w14:textId="77777777" w:rsidR="00B566F7" w:rsidRDefault="00B566F7"/>
    <w:p w14:paraId="471F67D2" w14:textId="77777777" w:rsidR="00B566F7" w:rsidRPr="00B566F7" w:rsidRDefault="00B566F7">
      <w:pPr>
        <w:rPr>
          <w:sz w:val="24"/>
          <w:szCs w:val="24"/>
        </w:rPr>
      </w:pPr>
    </w:p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134"/>
        <w:gridCol w:w="1418"/>
        <w:gridCol w:w="2551"/>
        <w:gridCol w:w="2835"/>
      </w:tblGrid>
      <w:tr w:rsidR="005C060D" w:rsidRPr="005C060D" w14:paraId="43F32697" w14:textId="77777777" w:rsidTr="00AD4A7B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70EE" w14:textId="6F2351ED" w:rsidR="005C060D" w:rsidRPr="005C060D" w:rsidRDefault="005C060D" w:rsidP="005C06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ODGOJNO-OBRAZOVNI ISHOD: HJ OŠ B.3.4. Učenik se stvaralački izražava prema vlastitome interesu potaknut različitim iskustvima i doživljajima književnoga teksta.</w:t>
            </w:r>
          </w:p>
        </w:tc>
      </w:tr>
      <w:tr w:rsidR="005C060D" w:rsidRPr="005C060D" w14:paraId="7C1D3337" w14:textId="77777777" w:rsidTr="00AD4A7B">
        <w:trPr>
          <w:jc w:val="center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6F82C456" w14:textId="726DB903" w:rsidR="005C060D" w:rsidRPr="005C060D" w:rsidRDefault="005C060D" w:rsidP="005C06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31400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13081D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2AF848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83C163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9EEDFF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5C060D" w:rsidRPr="005C060D" w14:paraId="50CC751E" w14:textId="77777777" w:rsidTr="00AD4A7B">
        <w:trPr>
          <w:jc w:val="center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0742AE2F" w14:textId="7F559202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koristi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jezičnim vještinama,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aktivnim rječnikom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temeljnim znanjima radi oblikovanja uradaka u kojima dolazi do izražaja kreativnost, originalnost i stvaralačko mišljenje.</w:t>
            </w:r>
          </w:p>
          <w:p w14:paraId="2420F573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1F751558" w14:textId="17E253D4" w:rsidR="005C060D" w:rsidRPr="005C060D" w:rsidRDefault="005C060D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koristi se jezičnim vještinama, aktivnim rječnikom i</w:t>
            </w:r>
            <w:r w:rsidR="00B56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temeljnim znanjima radi oblikovanja uradaka u kojima dolazi do izražaja kreativnost, originalnost i stvaralačko mišljenje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“</w:t>
            </w:r>
            <w:r w:rsidR="00B566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C09F44" w14:textId="34DC10E8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djelomično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uz pomoć koristi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aktivnim rječnikom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temeljnim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znanjima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 oblikovanja uradaka.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DAAECCA" w14:textId="0A55DFE1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ovremeno koristi aktivnim rječnikom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temeljnim znanjima radi oblikovanja uradaka u kojima do izražaja 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dolazi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kreativnost.</w:t>
            </w:r>
          </w:p>
          <w:p w14:paraId="414AC93D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170A6A" w14:textId="39547806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koristi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jezičnim vještinama,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aktivnim rječnikom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temeljnim znanjima radi oblikovanja uradaka u kojima do izražaja 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dolazi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kreativnost i originalnost.</w:t>
            </w:r>
          </w:p>
          <w:p w14:paraId="27F77BDF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57DB1F" w14:textId="6842E791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566F7">
              <w:rPr>
                <w:rFonts w:ascii="Times New Roman" w:hAnsi="Times New Roman" w:cs="Times New Roman"/>
                <w:sz w:val="18"/>
                <w:szCs w:val="18"/>
              </w:rPr>
              <w:t>čenik se u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 xml:space="preserve">spješno i samostalno koristi jezičnim vještinama, aktivnim rječnikom i </w:t>
            </w:r>
            <w:r w:rsidR="00B566F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 xml:space="preserve">temeljnim znanjima radi oblikovanja uradaka u kojima do izražaja </w:t>
            </w:r>
            <w:r w:rsidR="00B566F7" w:rsidRPr="005C060D">
              <w:rPr>
                <w:rFonts w:ascii="Times New Roman" w:hAnsi="Times New Roman" w:cs="Times New Roman"/>
                <w:sz w:val="18"/>
                <w:szCs w:val="18"/>
              </w:rPr>
              <w:t xml:space="preserve">dolazi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kreativnost, originalnost i stvaralačko mišljenje.</w:t>
            </w:r>
          </w:p>
          <w:p w14:paraId="317E2E8C" w14:textId="77777777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060D" w:rsidRPr="005C060D" w14:paraId="5BDD7CD9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4EB5EBF2" w14:textId="5551B19D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stražuje, eksperimentira i slobodno radi na temi koja mu je bliska.</w:t>
            </w:r>
          </w:p>
          <w:p w14:paraId="342979E8" w14:textId="77777777" w:rsidR="005C060D" w:rsidRPr="005C060D" w:rsidRDefault="005C060D" w:rsidP="00AD4A7B">
            <w:pPr>
              <w:pStyle w:val="Odlomakpopisa"/>
              <w:spacing w:line="360" w:lineRule="auto"/>
              <w:ind w:left="32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6368EB3" w14:textId="31BB025F" w:rsidR="005C060D" w:rsidRPr="005C060D" w:rsidRDefault="005C060D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B566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660D4590" w14:textId="5DDA3D57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ijetko istražuje i  eksperimentira na temi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koja mu je bliska.</w:t>
            </w:r>
          </w:p>
          <w:p w14:paraId="26328BAB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7C24D73D" w14:textId="041BEABB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ovremeno uz poticaj istražuje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ksperimentira na temi koja mu je bliska.</w:t>
            </w:r>
          </w:p>
        </w:tc>
        <w:tc>
          <w:tcPr>
            <w:tcW w:w="2551" w:type="dxa"/>
          </w:tcPr>
          <w:p w14:paraId="2C62413D" w14:textId="5CF28FBA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stražuje, eksperimentira i slobodno radi na temi koja mu je bliska uz unaprijed osigurane materijale i vođenje kroz istraživanje.</w:t>
            </w:r>
          </w:p>
          <w:p w14:paraId="506D8139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</w:tcPr>
          <w:p w14:paraId="14034D2A" w14:textId="1AF517ED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stražuje, eksperimentira i slobodno radi na temi koja mu je bliska. </w:t>
            </w:r>
          </w:p>
          <w:p w14:paraId="5DB3F57C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C060D" w:rsidRPr="005C060D" w14:paraId="5E5CDC0C" w14:textId="77777777" w:rsidTr="00AD4A7B">
        <w:trPr>
          <w:jc w:val="center"/>
        </w:trPr>
        <w:tc>
          <w:tcPr>
            <w:tcW w:w="2680" w:type="dxa"/>
            <w:tcBorders>
              <w:right w:val="double" w:sz="12" w:space="0" w:color="auto"/>
            </w:tcBorders>
          </w:tcPr>
          <w:p w14:paraId="613E8C30" w14:textId="6E21EE1E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tvara različite individualne uratke: stvara na dijalektu/mjesnom govoru,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piše i crta slikovnicu,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glumi u igrokazu,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stvara novinsku stranicu,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piše pismo podrške,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crta naslovnicu knjige,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crta plakat, crta strip.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794F61D" w14:textId="6185E2D3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stvara različite individualne uratke: stvara na dijalektu/mjesnom govoru, </w:t>
            </w:r>
            <w:r w:rsidR="00B56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piše i crta slikovnicu, </w:t>
            </w:r>
            <w:r w:rsidR="00B56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glumi u igrokazu, </w:t>
            </w:r>
            <w:r w:rsidR="00B56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stvara novinsku stranicu, </w:t>
            </w:r>
            <w:r w:rsidR="00B56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piše pismo podrške,</w:t>
            </w:r>
            <w:r w:rsidR="00B56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crta naslovnicu knjige, </w:t>
            </w:r>
            <w:r w:rsidR="00B566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crta plakat, crta strip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B566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</w:tcPr>
          <w:p w14:paraId="68B286DB" w14:textId="2AA89873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566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pomoć i predložak piše i crta slikovnicu, </w:t>
            </w:r>
            <w:r w:rsidR="00B566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glumi u igrokazu i crta strip.</w:t>
            </w:r>
          </w:p>
        </w:tc>
        <w:tc>
          <w:tcPr>
            <w:tcW w:w="2552" w:type="dxa"/>
            <w:gridSpan w:val="2"/>
          </w:tcPr>
          <w:p w14:paraId="23EC74F9" w14:textId="04A75780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ema predlošku stvara neke od individualnih uradaka: piše i crta slikovnicu,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glumi u igrokazu,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piše pismo podrške,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crta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naslovnicu knjige,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crta plakat, crta strip.</w:t>
            </w:r>
          </w:p>
          <w:p w14:paraId="41504023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</w:tcPr>
          <w:p w14:paraId="3EB943B9" w14:textId="27D51313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tvara neke od individualnih uradaka: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piše i crta slikovnicu,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glumi u igrokazu,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piše pismo podrške,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crta naslovnicu knjige,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crta plakat, crta strip.</w:t>
            </w:r>
          </w:p>
          <w:p w14:paraId="6467F535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</w:tcPr>
          <w:p w14:paraId="0336ECC4" w14:textId="74F08C4D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st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vara različite individualne uratke: stvara na dijalektu/mjesnom govoru, piše i crta slikovnicu,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glumi u igrokazu,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stvara novinsku stranicu,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piše pismo podrške,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crta naslovnicu knjige, crta plakat, crta strip.</w:t>
            </w:r>
          </w:p>
          <w:p w14:paraId="6D25CE01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C060D" w:rsidRPr="005C060D" w14:paraId="71E376DD" w14:textId="77777777" w:rsidTr="00AD4A7B">
        <w:trPr>
          <w:jc w:val="center"/>
        </w:trPr>
        <w:tc>
          <w:tcPr>
            <w:tcW w:w="9073" w:type="dxa"/>
            <w:gridSpan w:val="4"/>
            <w:tcBorders>
              <w:right w:val="double" w:sz="12" w:space="0" w:color="auto"/>
            </w:tcBorders>
          </w:tcPr>
          <w:p w14:paraId="2B72A77B" w14:textId="3476F60C" w:rsidR="005C060D" w:rsidRPr="005C060D" w:rsidRDefault="00B566F7" w:rsidP="00AD4A7B">
            <w:pPr>
              <w:pStyle w:val="Odlomakpopis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azvija vlastiti potencijal za stvaralaštvo.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688FDB78" w14:textId="77777777" w:rsidR="005C060D" w:rsidRPr="005C060D" w:rsidRDefault="005C060D" w:rsidP="00AD4A7B">
            <w:pPr>
              <w:spacing w:line="36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</w:tbl>
    <w:p w14:paraId="0DBCE3E7" w14:textId="77777777" w:rsidR="005C060D" w:rsidRDefault="005C060D"/>
    <w:p w14:paraId="4D160A72" w14:textId="77777777" w:rsidR="005C060D" w:rsidRDefault="005C060D"/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5C060D" w:rsidRPr="005C060D" w14:paraId="4F52F825" w14:textId="77777777" w:rsidTr="00AD4A7B">
        <w:trPr>
          <w:jc w:val="center"/>
        </w:trPr>
        <w:tc>
          <w:tcPr>
            <w:tcW w:w="15877" w:type="dxa"/>
            <w:gridSpan w:val="6"/>
            <w:shd w:val="clear" w:color="auto" w:fill="F2F2F2" w:themeFill="background1" w:themeFillShade="F2"/>
          </w:tcPr>
          <w:p w14:paraId="75F190F5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hr-HR"/>
              </w:rPr>
            </w:pPr>
            <w:r w:rsidRPr="005C06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KULTURA I MEDIJI</w:t>
            </w:r>
          </w:p>
        </w:tc>
      </w:tr>
      <w:tr w:rsidR="005C060D" w:rsidRPr="005C060D" w14:paraId="72BEA2A8" w14:textId="77777777" w:rsidTr="00AD4A7B">
        <w:trPr>
          <w:jc w:val="center"/>
        </w:trPr>
        <w:tc>
          <w:tcPr>
            <w:tcW w:w="158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EF235" w14:textId="763F9E13" w:rsidR="005C060D" w:rsidRPr="005C060D" w:rsidRDefault="005C060D" w:rsidP="005C06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ODGOJNO-OBRAZOVNI ISHOD: HJ OŠ C.3.1. Učenik pronalazi podatke koristeći se različitim izvorima primjerenima dobi učenika.</w:t>
            </w:r>
          </w:p>
        </w:tc>
      </w:tr>
      <w:tr w:rsidR="005C060D" w:rsidRPr="005C060D" w14:paraId="74DA1640" w14:textId="77777777" w:rsidTr="00AD4A7B">
        <w:trPr>
          <w:jc w:val="center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5681B39D" w14:textId="7C511897" w:rsidR="005C060D" w:rsidRPr="005C060D" w:rsidRDefault="005C060D" w:rsidP="005C0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D47330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53DA85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F2F13D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31D9198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67454A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5C060D" w:rsidRPr="005C060D" w14:paraId="148EA516" w14:textId="77777777" w:rsidTr="00AD4A7B">
        <w:trPr>
          <w:jc w:val="center"/>
        </w:trPr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948471" w14:textId="6C79CAD1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različite izvore informacija: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digitalni udžbenici, tekstovi u zabavno-obrazovnim časopisima i knjigama za djecu te na obrazovnim mrežnim stranicama.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5A9D22B" w14:textId="4A913DEC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B566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EF0A3DA" w14:textId="08AEBEC6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teže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samostalno prepoznaje različite izvore informacija: digitalni udžbenici, tekstovi u zabavno-obrazovnim časopisima i knjigama za djecu, ali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ih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više ponavljanja pravilno razvrstava.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CA88C9" w14:textId="3EB48CAA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različite izvore informacija: digitalni udžbenici, tekstovi u zabavno-obrazovnim časopisima i knjigama za djecu.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4EE4F67" w14:textId="35443F13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i razlikuje različite izvore informacija: digitalni udžbenici, tekstovi u zabavno-obrazovnim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časopisima i knjigama za djecu te na obrazovnim mrežnim stranicama.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568E7BA" w14:textId="50C0CDD0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repoznaje, razlikuje i koristi različite izvore informacija: digitalni udžbenici, tekstovi u zabavno-obrazovnim časopisima i knjigama za djecu te na obrazovnim mrežnim stranicama.</w:t>
            </w:r>
          </w:p>
        </w:tc>
      </w:tr>
      <w:tr w:rsidR="005C060D" w:rsidRPr="005C060D" w14:paraId="376D2554" w14:textId="77777777" w:rsidTr="00AD4A7B">
        <w:trPr>
          <w:jc w:val="center"/>
        </w:trPr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F6000A7" w14:textId="6014B95E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ronalazi i kombinira podatke iz različitih izvora primjerenih dobi.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105E154" w14:textId="16183F11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pronalazi i kombinira podatke iz različitih izvora primjerenih dobi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A24B7A" w14:textId="057B5FBA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ijetko pronalazi i kombinira podatke iz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različitih izvora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primjerenih dobi.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23659BE" w14:textId="6ACF67BE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ronalazi podatke iz različitih izvora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primjerenih dobi.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A1DA05F" w14:textId="131869EC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ronalazi i kombinira podatke iz različitih izvora primjerenih dobi.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D9E27E3" w14:textId="6CAE23E0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ronalazi i kombinira podatke iz različitih izvora primjerenih dobi te daje primjere uporabe.</w:t>
            </w:r>
          </w:p>
        </w:tc>
      </w:tr>
      <w:tr w:rsidR="005C060D" w:rsidRPr="005C060D" w14:paraId="5808B467" w14:textId="77777777" w:rsidTr="00AD4A7B">
        <w:trPr>
          <w:jc w:val="center"/>
        </w:trPr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13DD6B6" w14:textId="26BCA04C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zdvaja važne podatke iz teksta i razvrstava ih prema uputi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 prenosi tekst u druge oblike ili medije.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C630418" w14:textId="593657BC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B566F7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pronalazi i kombinira podatke iz različitih izvora primjerenih dobi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A0EFDA" w14:textId="05439E64" w:rsidR="005C060D" w:rsidRPr="005C060D" w:rsidRDefault="00B566F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rema zadanom primjeru izdvaja važne podatke iz teksta i razvrstava ih prema uputi.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1E3DAA" w14:textId="4F31BA53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zdvaja važne podatke iz teksta i razvrstava ih prema uputi.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305077" w14:textId="13613112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668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dodatna pojašnjenja izdvaja važne podatke iz teksta i razvrstava ih prema uputi</w:t>
            </w:r>
            <w:r w:rsidR="00A668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prenosi tekst u druge oblike ili medije.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8BB76E" w14:textId="205F7DF8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zdvaja važne podatke iz teksta i razvrstava ih prema uputi te prenosi tekst u druge oblike ili medije.</w:t>
            </w:r>
          </w:p>
        </w:tc>
      </w:tr>
    </w:tbl>
    <w:p w14:paraId="2956AE52" w14:textId="77777777" w:rsidR="005C060D" w:rsidRDefault="005C060D"/>
    <w:p w14:paraId="200BB70A" w14:textId="77777777" w:rsidR="005C060D" w:rsidRDefault="005C060D"/>
    <w:p w14:paraId="6321D974" w14:textId="77777777" w:rsidR="005C060D" w:rsidRDefault="005C060D"/>
    <w:p w14:paraId="2F8F52A1" w14:textId="77777777" w:rsidR="005C060D" w:rsidRDefault="005C060D"/>
    <w:p w14:paraId="4565CDD9" w14:textId="77777777" w:rsidR="005C060D" w:rsidRDefault="005C060D"/>
    <w:p w14:paraId="503B6361" w14:textId="77777777" w:rsidR="005C060D" w:rsidRDefault="005C060D"/>
    <w:p w14:paraId="37C00AB3" w14:textId="77777777" w:rsidR="005C060D" w:rsidRDefault="005C060D"/>
    <w:p w14:paraId="1703EB11" w14:textId="77777777" w:rsidR="00A66867" w:rsidRDefault="00A66867"/>
    <w:p w14:paraId="5C07D1D3" w14:textId="77777777" w:rsidR="005C060D" w:rsidRDefault="005C060D"/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42"/>
        <w:gridCol w:w="2410"/>
        <w:gridCol w:w="2551"/>
        <w:gridCol w:w="2835"/>
      </w:tblGrid>
      <w:tr w:rsidR="005C060D" w:rsidRPr="005C060D" w14:paraId="43F8F6E7" w14:textId="77777777" w:rsidTr="00A66867">
        <w:trPr>
          <w:jc w:val="center"/>
        </w:trPr>
        <w:tc>
          <w:tcPr>
            <w:tcW w:w="15877" w:type="dxa"/>
            <w:gridSpan w:val="7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BBD45" w14:textId="7E869644" w:rsidR="005C060D" w:rsidRPr="005C060D" w:rsidRDefault="005C060D" w:rsidP="005C06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ODGOJNO-OBRAZOVNI ISHOD: HJ OŠ C.3.2. Učenik razlikuje tiskane publikacije primjerene dobi i interesima.</w:t>
            </w:r>
          </w:p>
        </w:tc>
      </w:tr>
      <w:tr w:rsidR="005C060D" w:rsidRPr="005C060D" w14:paraId="699E4CEF" w14:textId="77777777" w:rsidTr="00AD4A7B">
        <w:trPr>
          <w:jc w:val="center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3DA7BF75" w14:textId="7F686B94" w:rsidR="005C060D" w:rsidRPr="005C060D" w:rsidRDefault="005C060D" w:rsidP="005C0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68CF62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8C150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4CE452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DFD17E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3748EFD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5C060D" w:rsidRPr="005C060D" w14:paraId="0B319A3A" w14:textId="77777777" w:rsidTr="00AD4A7B">
        <w:trPr>
          <w:jc w:val="center"/>
        </w:trPr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FA6289" w14:textId="3E14812C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azlikuje knjige, udžbenike, časopise, plakate, strip, brošure, reklamne letke.</w:t>
            </w:r>
          </w:p>
          <w:p w14:paraId="38A30952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1A969D3" w14:textId="0DC9937C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5C0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razlikuje knjige, udžbenike, časopise, plakate, strip, brošure, reklamne letke</w:t>
            </w: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A668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</w:t>
            </w:r>
            <w:r w:rsidRPr="005C060D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B4DB817" w14:textId="0FD39FF1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knjige, udžbenike, časopise i plakate.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9C2E89" w14:textId="564C9B4C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i povremeno razlikuje knjige, udžbenike, časopise, plakate, strip i reklamne letke.</w:t>
            </w:r>
          </w:p>
          <w:p w14:paraId="15B211FE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B68F70A" w14:textId="68723BEC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azlikuje knjige, udžbenike, časopise, plakate, strip, brošure, reklamne letke.</w:t>
            </w:r>
          </w:p>
          <w:p w14:paraId="34DA3C8F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521297" w14:textId="2D730205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azlikuje i razvrstava knjige, udžbenike, časopise, plakate, strip, brošure, reklamne letke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6EA0001F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5C060D" w:rsidRPr="005C060D" w14:paraId="4C0EDA66" w14:textId="77777777" w:rsidTr="00AD4A7B">
        <w:trPr>
          <w:jc w:val="center"/>
        </w:trPr>
        <w:tc>
          <w:tcPr>
            <w:tcW w:w="8081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F66B61" w14:textId="75252331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 redovito čita tekstove u književnim i zabavno-obrazovnim časopisima za djecu i iskazuje mišljenje o njima.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822693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C060D" w:rsidRPr="005C060D" w14:paraId="7D73F6A4" w14:textId="77777777" w:rsidTr="00AD4A7B">
        <w:trPr>
          <w:jc w:val="center"/>
        </w:trPr>
        <w:tc>
          <w:tcPr>
            <w:tcW w:w="8081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DD64C7" w14:textId="4CD08ED3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ita stripove i razlikuje ih od ostalih tiskanih medijskih tekstova.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8700B71" w14:textId="77777777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C060D" w:rsidRPr="005C060D" w14:paraId="599A482B" w14:textId="77777777" w:rsidTr="00AD4A7B">
        <w:trPr>
          <w:jc w:val="center"/>
        </w:trPr>
        <w:tc>
          <w:tcPr>
            <w:tcW w:w="8081" w:type="dxa"/>
            <w:gridSpan w:val="4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4C9F6E0" w14:textId="14412BCC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tvara kroz igru vlastite uratke potaknute određenim medijskim sadržajem.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4C7FB046" w14:textId="63F41B94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</w:tbl>
    <w:p w14:paraId="0FBC7299" w14:textId="77777777" w:rsidR="005C060D" w:rsidRDefault="005C060D" w:rsidP="00A66867">
      <w:pPr>
        <w:spacing w:after="0"/>
        <w:rPr>
          <w:sz w:val="24"/>
          <w:szCs w:val="24"/>
        </w:rPr>
      </w:pPr>
    </w:p>
    <w:p w14:paraId="6B69E223" w14:textId="77777777" w:rsidR="00A66867" w:rsidRPr="00A66867" w:rsidRDefault="00A66867" w:rsidP="00A66867">
      <w:pPr>
        <w:spacing w:after="0"/>
        <w:rPr>
          <w:sz w:val="24"/>
          <w:szCs w:val="24"/>
        </w:rPr>
      </w:pPr>
    </w:p>
    <w:tbl>
      <w:tblPr>
        <w:tblStyle w:val="TableGrid1"/>
        <w:tblW w:w="15877" w:type="dxa"/>
        <w:jc w:val="center"/>
        <w:tblLook w:val="0480" w:firstRow="0" w:lastRow="0" w:firstColumn="1" w:lastColumn="0" w:noHBand="0" w:noVBand="1"/>
      </w:tblPr>
      <w:tblGrid>
        <w:gridCol w:w="2680"/>
        <w:gridCol w:w="2991"/>
        <w:gridCol w:w="3402"/>
        <w:gridCol w:w="6804"/>
      </w:tblGrid>
      <w:tr w:rsidR="005C060D" w:rsidRPr="005C060D" w14:paraId="40973195" w14:textId="77777777" w:rsidTr="00A66867">
        <w:trPr>
          <w:jc w:val="center"/>
        </w:trPr>
        <w:tc>
          <w:tcPr>
            <w:tcW w:w="15877" w:type="dxa"/>
            <w:gridSpan w:val="4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638A0" w14:textId="4231A35F" w:rsidR="005C060D" w:rsidRPr="005C060D" w:rsidRDefault="005C060D" w:rsidP="005C060D">
            <w:pPr>
              <w:tabs>
                <w:tab w:val="left" w:pos="2241"/>
                <w:tab w:val="center" w:pos="78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ODGOJNO-OBRZOVNI ISHOD: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HJ OŠ C.3.3. Učenik razlikuje kulturne događaje koje posjećuje i iskazuje svoje mišljenje o njima.</w:t>
            </w:r>
          </w:p>
        </w:tc>
      </w:tr>
      <w:tr w:rsidR="005C060D" w:rsidRPr="005C060D" w14:paraId="41EEAD06" w14:textId="77777777" w:rsidTr="005C060D">
        <w:trPr>
          <w:trHeight w:val="273"/>
          <w:jc w:val="center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16E5729C" w14:textId="35685D27" w:rsidR="005C060D" w:rsidRPr="005C060D" w:rsidRDefault="005C060D" w:rsidP="005C0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1319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6A8EA1" w14:textId="77777777" w:rsidR="005C060D" w:rsidRPr="005C060D" w:rsidRDefault="005C060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0D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5C060D" w:rsidRPr="005C060D" w14:paraId="75EA85BF" w14:textId="77777777" w:rsidTr="00AD4A7B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70A6CD" w14:textId="7FEA1CF3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osjećuje kulturne događaje i sudjeluje u njima.</w:t>
            </w:r>
          </w:p>
          <w:p w14:paraId="08BC0EB2" w14:textId="77777777" w:rsidR="005C060D" w:rsidRPr="005C060D" w:rsidRDefault="005C060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8C7ED5" w14:textId="0BD5FF4B" w:rsidR="005C060D" w:rsidRPr="005C060D" w:rsidRDefault="005C060D" w:rsidP="005C06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Ostvarivanje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odgojno-obrazovnoga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ishoda vrednuje se ocjenom „odličan“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dok se djelomično ostvarivanje ili neostvarivanje ne vrednuje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brojčanom ocjenom, već se prati kroz bilješke te se učenika potiče na ostvarivanje.</w:t>
            </w:r>
          </w:p>
        </w:tc>
      </w:tr>
      <w:tr w:rsidR="005C060D" w:rsidRPr="005C060D" w14:paraId="4EEDB4C3" w14:textId="77777777" w:rsidTr="00AD4A7B">
        <w:trPr>
          <w:jc w:val="center"/>
        </w:trPr>
        <w:tc>
          <w:tcPr>
            <w:tcW w:w="9073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19DE75" w14:textId="0843FEB6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kazuje svoje mišljenje o kulturnome događaju (atmosferi, raspoloženju).</w:t>
            </w:r>
          </w:p>
        </w:tc>
        <w:tc>
          <w:tcPr>
            <w:tcW w:w="6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7801E7" w14:textId="77777777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C060D" w:rsidRPr="005C060D" w14:paraId="22A62CCF" w14:textId="77777777" w:rsidTr="00AD4A7B">
        <w:trPr>
          <w:trHeight w:val="350"/>
          <w:jc w:val="center"/>
        </w:trPr>
        <w:tc>
          <w:tcPr>
            <w:tcW w:w="9073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03C7F60" w14:textId="5712D019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azgovara s ostalim učenicima nakon kulturnoga događaja.</w:t>
            </w:r>
          </w:p>
        </w:tc>
        <w:tc>
          <w:tcPr>
            <w:tcW w:w="6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BEF33E1" w14:textId="77777777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C060D" w:rsidRPr="005C060D" w14:paraId="615E5720" w14:textId="77777777" w:rsidTr="00AD4A7B">
        <w:trPr>
          <w:jc w:val="center"/>
        </w:trPr>
        <w:tc>
          <w:tcPr>
            <w:tcW w:w="9073" w:type="dxa"/>
            <w:gridSpan w:val="3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C11D498" w14:textId="20248922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zdvaja što mu se sviđa ili ne sviđa u vezi s kulturnim događajem.</w:t>
            </w:r>
          </w:p>
        </w:tc>
        <w:tc>
          <w:tcPr>
            <w:tcW w:w="6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315AB6E" w14:textId="77777777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C060D" w:rsidRPr="005C060D" w14:paraId="4F309B62" w14:textId="77777777" w:rsidTr="00AD4A7B">
        <w:trPr>
          <w:jc w:val="center"/>
        </w:trPr>
        <w:tc>
          <w:tcPr>
            <w:tcW w:w="9073" w:type="dxa"/>
            <w:gridSpan w:val="3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7B41615B" w14:textId="79D9ECCA" w:rsidR="005C060D" w:rsidRPr="005C060D" w:rsidRDefault="00A66867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5C060D" w:rsidRPr="005C0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zražava svoj doživljaj kulturnoga događaja crtežom, slikom, govorom ili kratkim tekstom.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640CE22" w14:textId="77777777" w:rsidR="005C060D" w:rsidRPr="005C060D" w:rsidRDefault="005C060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</w:tbl>
    <w:p w14:paraId="16C5DED0" w14:textId="77777777" w:rsidR="005C060D" w:rsidRPr="00B919FE" w:rsidRDefault="005C060D" w:rsidP="005C060D">
      <w:pPr>
        <w:rPr>
          <w:rFonts w:ascii="Times New Roman" w:hAnsi="Times New Roman" w:cs="Times New Roman"/>
        </w:rPr>
      </w:pPr>
    </w:p>
    <w:p w14:paraId="482045FA" w14:textId="77777777" w:rsidR="005C060D" w:rsidRDefault="005C060D"/>
    <w:p w14:paraId="0D270AD3" w14:textId="77777777" w:rsidR="005C060D" w:rsidRDefault="005C060D"/>
    <w:p w14:paraId="2D854373" w14:textId="77777777" w:rsidR="005C060D" w:rsidRDefault="005C060D"/>
    <w:p w14:paraId="08C48106" w14:textId="77777777" w:rsidR="005C060D" w:rsidRDefault="005C060D"/>
    <w:p w14:paraId="0A1941B0" w14:textId="77777777" w:rsidR="00A66867" w:rsidRDefault="00A66867"/>
    <w:p w14:paraId="27EB615C" w14:textId="77777777" w:rsidR="005C060D" w:rsidRDefault="005C060D"/>
    <w:p w14:paraId="64934552" w14:textId="77777777" w:rsidR="005C060D" w:rsidRDefault="005C060D"/>
    <w:p w14:paraId="0A7FE3E1" w14:textId="77777777" w:rsidR="005C060D" w:rsidRPr="00B919FE" w:rsidRDefault="005C060D" w:rsidP="005C060D">
      <w:pPr>
        <w:jc w:val="center"/>
        <w:rPr>
          <w:rFonts w:ascii="Times New Roman" w:hAnsi="Times New Roman" w:cs="Times New Roman"/>
          <w:b/>
          <w:sz w:val="40"/>
        </w:rPr>
      </w:pPr>
      <w:r w:rsidRPr="00B919FE">
        <w:rPr>
          <w:rFonts w:ascii="Times New Roman" w:hAnsi="Times New Roman" w:cs="Times New Roman"/>
          <w:b/>
          <w:sz w:val="28"/>
        </w:rPr>
        <w:lastRenderedPageBreak/>
        <w:t>Nastavni predmet: LIKOVNA KULTURA</w:t>
      </w:r>
    </w:p>
    <w:p w14:paraId="6755D89F" w14:textId="77777777" w:rsidR="005C060D" w:rsidRDefault="005C060D" w:rsidP="005C060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C9C">
        <w:rPr>
          <w:rFonts w:ascii="Times New Roman" w:hAnsi="Times New Roman" w:cs="Times New Roman"/>
          <w:iCs/>
          <w:sz w:val="24"/>
          <w:szCs w:val="24"/>
        </w:rPr>
        <w:t>Učenje i poučavanje predmeta Likovna kultura organizira se kao niz manjih ili većih cjelina vezanih uz zadane i izborne teme.</w:t>
      </w:r>
    </w:p>
    <w:p w14:paraId="56DA199E" w14:textId="77777777" w:rsidR="005C060D" w:rsidRPr="004F7C9C" w:rsidRDefault="005C060D" w:rsidP="005C060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643A34" w14:textId="77777777" w:rsidR="005C060D" w:rsidRPr="004F7C9C" w:rsidRDefault="005C060D" w:rsidP="005C060D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t>Zadane teme:</w:t>
      </w:r>
    </w:p>
    <w:p w14:paraId="1719D30E" w14:textId="0E59DA2D" w:rsidR="005C060D" w:rsidRPr="00A66867" w:rsidRDefault="005C060D" w:rsidP="00A66867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t>Slika, igra, priča:</w:t>
      </w:r>
      <w:r w:rsidRPr="004F7C9C">
        <w:rPr>
          <w:rFonts w:ascii="Times New Roman" w:hAnsi="Times New Roman" w:cs="Times New Roman"/>
          <w:iCs/>
          <w:sz w:val="24"/>
          <w:szCs w:val="24"/>
        </w:rPr>
        <w:t xml:space="preserve"> učenik istražuje različite odnose između slike i priče proizašle iz osobnih doživljaja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66867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66867">
        <w:rPr>
          <w:rFonts w:ascii="Times New Roman" w:hAnsi="Times New Roman" w:cs="Times New Roman"/>
          <w:iCs/>
          <w:sz w:val="24"/>
          <w:szCs w:val="24"/>
        </w:rPr>
        <w:t xml:space="preserve">kao poticaj koristi igru, umjetnička djela, </w:t>
      </w:r>
      <w:r w:rsidR="00A66867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A66867">
        <w:rPr>
          <w:rFonts w:ascii="Times New Roman" w:hAnsi="Times New Roman" w:cs="Times New Roman"/>
          <w:iCs/>
          <w:sz w:val="24"/>
          <w:szCs w:val="24"/>
        </w:rPr>
        <w:t>literarne i glazbene predloške (ispričati priču kombinacijama boja, kontrasta, ritm</w:t>
      </w:r>
      <w:r w:rsidR="00EA5CC5" w:rsidRPr="00A66867">
        <w:rPr>
          <w:rFonts w:ascii="Times New Roman" w:hAnsi="Times New Roman" w:cs="Times New Roman"/>
          <w:iCs/>
          <w:sz w:val="24"/>
          <w:szCs w:val="24"/>
        </w:rPr>
        <w:t>a</w:t>
      </w:r>
      <w:r w:rsidR="00A66867">
        <w:rPr>
          <w:rFonts w:ascii="Times New Roman" w:hAnsi="Times New Roman" w:cs="Times New Roman"/>
          <w:iCs/>
          <w:sz w:val="24"/>
          <w:szCs w:val="24"/>
        </w:rPr>
        <w:t>…)</w:t>
      </w:r>
    </w:p>
    <w:p w14:paraId="54C284B8" w14:textId="16F62B01" w:rsidR="005C060D" w:rsidRPr="004F7C9C" w:rsidRDefault="005C060D" w:rsidP="005C060D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t>Vidljivo-nevidljivo:</w:t>
      </w:r>
      <w:r w:rsidRPr="004F7C9C">
        <w:rPr>
          <w:rFonts w:ascii="Times New Roman" w:hAnsi="Times New Roman" w:cs="Times New Roman"/>
          <w:iCs/>
          <w:sz w:val="24"/>
          <w:szCs w:val="24"/>
        </w:rPr>
        <w:t xml:space="preserve"> učenik koristi likovnu ili vizualnu umjetnost kao mogućnost interpretacije vidljivog (svijeta koji ga okružuje) i izražavanja nevidljivog (unutarnjega svijeta osjećaja, misli i stavova)</w:t>
      </w:r>
    </w:p>
    <w:p w14:paraId="456A6F5E" w14:textId="2D533C46" w:rsidR="005C060D" w:rsidRPr="004F7C9C" w:rsidRDefault="005C060D" w:rsidP="005C060D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t>Priroda i oblik:</w:t>
      </w:r>
      <w:r w:rsidRPr="004F7C9C">
        <w:rPr>
          <w:rFonts w:ascii="Times New Roman" w:hAnsi="Times New Roman" w:cs="Times New Roman"/>
          <w:iCs/>
          <w:sz w:val="24"/>
          <w:szCs w:val="24"/>
        </w:rPr>
        <w:t xml:space="preserve"> učenik istražuje prirodu različitim osjetilima (vizualni opažaj, taktilni i prostorni doživljaj: uočavanje detalja, boja, površina,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</w:t>
      </w:r>
      <w:r w:rsidRPr="004F7C9C">
        <w:rPr>
          <w:rFonts w:ascii="Times New Roman" w:hAnsi="Times New Roman" w:cs="Times New Roman"/>
          <w:iCs/>
          <w:sz w:val="24"/>
          <w:szCs w:val="24"/>
        </w:rPr>
        <w:t>odnosa veličina i oblika, ritma, građe oblika</w:t>
      </w:r>
      <w:r w:rsidR="00A66867">
        <w:rPr>
          <w:rFonts w:ascii="Times New Roman" w:hAnsi="Times New Roman" w:cs="Times New Roman"/>
          <w:iCs/>
          <w:sz w:val="24"/>
          <w:szCs w:val="24"/>
        </w:rPr>
        <w:t>…</w:t>
      </w:r>
      <w:r w:rsidRPr="004F7C9C">
        <w:rPr>
          <w:rFonts w:ascii="Times New Roman" w:hAnsi="Times New Roman" w:cs="Times New Roman"/>
          <w:iCs/>
          <w:sz w:val="24"/>
          <w:szCs w:val="24"/>
        </w:rPr>
        <w:t>)</w:t>
      </w:r>
    </w:p>
    <w:p w14:paraId="1F3F51E7" w14:textId="4B51FA01" w:rsidR="005C060D" w:rsidRPr="004F7C9C" w:rsidRDefault="005C060D" w:rsidP="005C060D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t>Prostor u kojem boravim:</w:t>
      </w:r>
      <w:r w:rsidRPr="004F7C9C">
        <w:rPr>
          <w:rFonts w:ascii="Times New Roman" w:hAnsi="Times New Roman" w:cs="Times New Roman"/>
          <w:iCs/>
          <w:sz w:val="24"/>
          <w:szCs w:val="24"/>
        </w:rPr>
        <w:t xml:space="preserve"> učenik istražuje povezanost oblikovanja prostora u kojem svakodnevno boravi s kvalitetom vlastitog života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Pr="004F7C9C">
        <w:rPr>
          <w:rFonts w:ascii="Times New Roman" w:hAnsi="Times New Roman" w:cs="Times New Roman"/>
          <w:iCs/>
          <w:sz w:val="24"/>
          <w:szCs w:val="24"/>
        </w:rPr>
        <w:t xml:space="preserve"> (namjena, veličina, boja, oblik, granice prostora</w:t>
      </w:r>
      <w:r w:rsidR="00A66867">
        <w:rPr>
          <w:rFonts w:ascii="Times New Roman" w:hAnsi="Times New Roman" w:cs="Times New Roman"/>
          <w:iCs/>
          <w:sz w:val="24"/>
          <w:szCs w:val="24"/>
        </w:rPr>
        <w:t>…</w:t>
      </w:r>
      <w:r w:rsidRPr="004F7C9C">
        <w:rPr>
          <w:rFonts w:ascii="Times New Roman" w:hAnsi="Times New Roman" w:cs="Times New Roman"/>
          <w:iCs/>
          <w:sz w:val="24"/>
          <w:szCs w:val="24"/>
        </w:rPr>
        <w:t>)</w:t>
      </w:r>
    </w:p>
    <w:p w14:paraId="280CCF79" w14:textId="77777777" w:rsidR="005C060D" w:rsidRDefault="005C060D" w:rsidP="005C060D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B35BBD8" w14:textId="07000D59" w:rsidR="005C060D" w:rsidRPr="004F7C9C" w:rsidRDefault="005C060D" w:rsidP="005C060D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t>Izborne teme:</w:t>
      </w:r>
    </w:p>
    <w:p w14:paraId="37743EC3" w14:textId="22F0C64A" w:rsidR="005C060D" w:rsidRPr="004F7C9C" w:rsidRDefault="005C060D" w:rsidP="005C060D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t>Zajedno smo različiti:</w:t>
      </w:r>
      <w:r w:rsidRPr="004F7C9C">
        <w:rPr>
          <w:rFonts w:ascii="Times New Roman" w:hAnsi="Times New Roman" w:cs="Times New Roman"/>
          <w:iCs/>
          <w:sz w:val="24"/>
          <w:szCs w:val="24"/>
        </w:rPr>
        <w:t xml:space="preserve"> učenik likovnim i vizualnim izražavanjem istražuje pripadnost skupini, vršnjacima, obitelji i zajednici te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</w:t>
      </w:r>
      <w:r w:rsidRPr="004F7C9C">
        <w:rPr>
          <w:rFonts w:ascii="Times New Roman" w:hAnsi="Times New Roman" w:cs="Times New Roman"/>
          <w:iCs/>
          <w:sz w:val="24"/>
          <w:szCs w:val="24"/>
        </w:rPr>
        <w:t>važnost prihvaćanja različitosti, međusobnog uvažavanja i tolerancije</w:t>
      </w:r>
    </w:p>
    <w:p w14:paraId="01988AE5" w14:textId="09F3DB21" w:rsidR="005C060D" w:rsidRPr="004F7C9C" w:rsidRDefault="005C060D" w:rsidP="005C060D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t xml:space="preserve">Umjetnost i zajednica: </w:t>
      </w:r>
      <w:r w:rsidRPr="004F7C9C">
        <w:rPr>
          <w:rFonts w:ascii="Times New Roman" w:hAnsi="Times New Roman" w:cs="Times New Roman"/>
          <w:iCs/>
          <w:sz w:val="24"/>
          <w:szCs w:val="24"/>
        </w:rPr>
        <w:t>učenik istražuje likovno i vizualno oblikovanje kao sastavni dio života pojedinca i zajednice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 w:rsidRPr="004F7C9C">
        <w:rPr>
          <w:rFonts w:ascii="Times New Roman" w:hAnsi="Times New Roman" w:cs="Times New Roman"/>
          <w:iCs/>
          <w:sz w:val="24"/>
          <w:szCs w:val="24"/>
        </w:rPr>
        <w:t xml:space="preserve"> (prisutnost likovnog i vizualnog oblikovanja u svakodnevnom okruženju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4F7C9C">
        <w:rPr>
          <w:rFonts w:ascii="Times New Roman" w:hAnsi="Times New Roman" w:cs="Times New Roman"/>
          <w:iCs/>
          <w:sz w:val="24"/>
          <w:szCs w:val="24"/>
        </w:rPr>
        <w:t xml:space="preserve"> dizajn, primijenjena umjetnost, vizualne komunikacije, kazalište, spomenici, muzeji, galerije, izložbe, ulična umjetnost)</w:t>
      </w:r>
    </w:p>
    <w:p w14:paraId="2F1014E1" w14:textId="77777777" w:rsidR="005C060D" w:rsidRDefault="005C060D" w:rsidP="005C060D">
      <w:pPr>
        <w:spacing w:before="100" w:beforeAutospacing="1" w:after="0" w:line="360" w:lineRule="auto"/>
        <w:ind w:left="8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1597310" w14:textId="77777777" w:rsidR="005C060D" w:rsidRDefault="005C060D" w:rsidP="005C060D">
      <w:pPr>
        <w:spacing w:before="100" w:beforeAutospacing="1" w:after="0" w:line="360" w:lineRule="auto"/>
        <w:ind w:left="8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445BC7F" w14:textId="77777777" w:rsidR="005C060D" w:rsidRDefault="005C060D" w:rsidP="005C060D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41534AE" w14:textId="28851364" w:rsidR="005C060D" w:rsidRPr="004F7C9C" w:rsidRDefault="005C060D" w:rsidP="005C060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A.3.1. </w:t>
      </w:r>
      <w:r w:rsidRPr="004F7C9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Obvezni likovni pojmovi:</w:t>
      </w:r>
    </w:p>
    <w:p w14:paraId="4C92C79C" w14:textId="77777777" w:rsidR="005C060D" w:rsidRPr="004F7C9C" w:rsidRDefault="005C060D" w:rsidP="005C060D">
      <w:pPr>
        <w:pStyle w:val="t-8"/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>Obvezni likovni pojmovi:</w:t>
      </w:r>
    </w:p>
    <w:p w14:paraId="36008D28" w14:textId="0CC9E120" w:rsidR="005C060D" w:rsidRPr="004F7C9C" w:rsidRDefault="005C060D" w:rsidP="005C060D">
      <w:pPr>
        <w:pStyle w:val="t-8"/>
        <w:numPr>
          <w:ilvl w:val="0"/>
          <w:numId w:val="12"/>
        </w:numPr>
        <w:spacing w:before="0" w:beforeAutospacing="0" w:after="0" w:afterAutospacing="0" w:line="360" w:lineRule="auto"/>
        <w:ind w:left="360"/>
        <w:jc w:val="both"/>
        <w:rPr>
          <w:iCs/>
        </w:rPr>
      </w:pPr>
      <w:r w:rsidRPr="004F7C9C">
        <w:rPr>
          <w:iCs/>
        </w:rPr>
        <w:t>značenje crta</w:t>
      </w:r>
      <w:r w:rsidR="00A66867">
        <w:rPr>
          <w:iCs/>
        </w:rPr>
        <w:t xml:space="preserve"> – </w:t>
      </w:r>
      <w:r w:rsidRPr="004F7C9C">
        <w:rPr>
          <w:iCs/>
        </w:rPr>
        <w:t>obrisne i gradbene crte</w:t>
      </w:r>
    </w:p>
    <w:p w14:paraId="4E33F712" w14:textId="63A7098D" w:rsidR="005C060D" w:rsidRPr="004F7C9C" w:rsidRDefault="005C060D" w:rsidP="005C060D">
      <w:pPr>
        <w:pStyle w:val="t-8"/>
        <w:numPr>
          <w:ilvl w:val="0"/>
          <w:numId w:val="12"/>
        </w:numPr>
        <w:spacing w:before="0" w:beforeAutospacing="0" w:after="0" w:afterAutospacing="0" w:line="360" w:lineRule="auto"/>
        <w:ind w:left="360"/>
        <w:jc w:val="both"/>
        <w:rPr>
          <w:iCs/>
        </w:rPr>
      </w:pPr>
      <w:r w:rsidRPr="004F7C9C">
        <w:rPr>
          <w:iCs/>
        </w:rPr>
        <w:t>boja</w:t>
      </w:r>
      <w:r w:rsidR="00A66867">
        <w:rPr>
          <w:iCs/>
        </w:rPr>
        <w:t xml:space="preserve"> –</w:t>
      </w:r>
      <w:r w:rsidRPr="004F7C9C">
        <w:rPr>
          <w:iCs/>
        </w:rPr>
        <w:t xml:space="preserve"> tonsko stupnjevanje. tonsko i kolorističko izražavanje. komplementarni kontrast</w:t>
      </w:r>
    </w:p>
    <w:p w14:paraId="3A9A4894" w14:textId="62B210BD" w:rsidR="005C060D" w:rsidRPr="004F7C9C" w:rsidRDefault="005C060D" w:rsidP="005C060D">
      <w:pPr>
        <w:pStyle w:val="t-8"/>
        <w:numPr>
          <w:ilvl w:val="0"/>
          <w:numId w:val="12"/>
        </w:numPr>
        <w:spacing w:before="0" w:beforeAutospacing="0" w:after="0" w:afterAutospacing="0" w:line="360" w:lineRule="auto"/>
        <w:ind w:left="360"/>
        <w:jc w:val="both"/>
        <w:rPr>
          <w:iCs/>
        </w:rPr>
      </w:pPr>
      <w:r w:rsidRPr="004F7C9C">
        <w:rPr>
          <w:iCs/>
        </w:rPr>
        <w:t>ploha</w:t>
      </w:r>
      <w:r w:rsidR="00A66867">
        <w:rPr>
          <w:iCs/>
        </w:rPr>
        <w:t xml:space="preserve"> – </w:t>
      </w:r>
      <w:r w:rsidRPr="004F7C9C">
        <w:rPr>
          <w:iCs/>
        </w:rPr>
        <w:t>otisak, matrica, pozitiv</w:t>
      </w:r>
      <w:r w:rsidR="00A66867">
        <w:rPr>
          <w:iCs/>
        </w:rPr>
        <w:t>-</w:t>
      </w:r>
      <w:r w:rsidRPr="004F7C9C">
        <w:rPr>
          <w:iCs/>
        </w:rPr>
        <w:t>negativ</w:t>
      </w:r>
      <w:r w:rsidR="00A66867">
        <w:rPr>
          <w:iCs/>
        </w:rPr>
        <w:t>,</w:t>
      </w:r>
      <w:r w:rsidRPr="004F7C9C">
        <w:rPr>
          <w:iCs/>
        </w:rPr>
        <w:t xml:space="preserve"> različite vrste površina (umjetnička djela i okolina)</w:t>
      </w:r>
    </w:p>
    <w:p w14:paraId="4BDF23D7" w14:textId="04FEEC86" w:rsidR="005C060D" w:rsidRPr="004F7C9C" w:rsidRDefault="005C060D" w:rsidP="005C060D">
      <w:pPr>
        <w:pStyle w:val="t-8"/>
        <w:numPr>
          <w:ilvl w:val="0"/>
          <w:numId w:val="12"/>
        </w:numPr>
        <w:spacing w:before="0" w:beforeAutospacing="0" w:after="0" w:afterAutospacing="0" w:line="360" w:lineRule="auto"/>
        <w:ind w:left="360"/>
        <w:jc w:val="both"/>
        <w:rPr>
          <w:iCs/>
        </w:rPr>
      </w:pPr>
      <w:r w:rsidRPr="004F7C9C">
        <w:rPr>
          <w:iCs/>
        </w:rPr>
        <w:t xml:space="preserve">crtačka, slikarska i </w:t>
      </w:r>
      <w:proofErr w:type="spellStart"/>
      <w:r w:rsidRPr="004F7C9C">
        <w:rPr>
          <w:iCs/>
        </w:rPr>
        <w:t>plastička</w:t>
      </w:r>
      <w:proofErr w:type="spellEnd"/>
      <w:r w:rsidRPr="004F7C9C">
        <w:rPr>
          <w:iCs/>
        </w:rPr>
        <w:t xml:space="preserve"> tekstura</w:t>
      </w:r>
    </w:p>
    <w:p w14:paraId="4A6ED349" w14:textId="382BD1BC" w:rsidR="005C060D" w:rsidRPr="004F7C9C" w:rsidRDefault="005C060D" w:rsidP="005C060D">
      <w:pPr>
        <w:pStyle w:val="t-8"/>
        <w:numPr>
          <w:ilvl w:val="0"/>
          <w:numId w:val="12"/>
        </w:numPr>
        <w:spacing w:before="0" w:beforeAutospacing="0" w:after="0" w:afterAutospacing="0" w:line="360" w:lineRule="auto"/>
        <w:ind w:left="360"/>
        <w:jc w:val="both"/>
        <w:rPr>
          <w:iCs/>
        </w:rPr>
      </w:pPr>
      <w:r w:rsidRPr="004F7C9C">
        <w:rPr>
          <w:iCs/>
        </w:rPr>
        <w:t>masa i prostor</w:t>
      </w:r>
      <w:r w:rsidR="00A66867">
        <w:rPr>
          <w:iCs/>
        </w:rPr>
        <w:t xml:space="preserve"> –</w:t>
      </w:r>
      <w:r w:rsidRPr="004F7C9C">
        <w:rPr>
          <w:iCs/>
        </w:rPr>
        <w:t xml:space="preserve"> različiti odnosi mase i prostora</w:t>
      </w:r>
      <w:r w:rsidR="00A66867">
        <w:rPr>
          <w:iCs/>
        </w:rPr>
        <w:t>,</w:t>
      </w:r>
      <w:r w:rsidRPr="004F7C9C">
        <w:rPr>
          <w:iCs/>
        </w:rPr>
        <w:t xml:space="preserve"> reljef</w:t>
      </w:r>
    </w:p>
    <w:p w14:paraId="18AC6BBE" w14:textId="3DF4DAE4" w:rsidR="005C060D" w:rsidRPr="004F7C9C" w:rsidRDefault="005C060D" w:rsidP="005C060D">
      <w:pPr>
        <w:pStyle w:val="t-8"/>
        <w:numPr>
          <w:ilvl w:val="0"/>
          <w:numId w:val="12"/>
        </w:numPr>
        <w:spacing w:before="0" w:beforeAutospacing="0" w:after="0" w:afterAutospacing="0" w:line="360" w:lineRule="auto"/>
        <w:ind w:left="360"/>
        <w:jc w:val="both"/>
        <w:rPr>
          <w:iCs/>
        </w:rPr>
      </w:pPr>
      <w:r w:rsidRPr="004F7C9C">
        <w:rPr>
          <w:iCs/>
        </w:rPr>
        <w:t>omjer veličina likova i masa</w:t>
      </w:r>
      <w:r w:rsidR="00A66867">
        <w:rPr>
          <w:iCs/>
        </w:rPr>
        <w:t xml:space="preserve">, </w:t>
      </w:r>
      <w:r w:rsidRPr="004F7C9C">
        <w:rPr>
          <w:iCs/>
        </w:rPr>
        <w:t>ravnoteža (simetrija i asimetrija)</w:t>
      </w:r>
    </w:p>
    <w:p w14:paraId="5193D330" w14:textId="77777777" w:rsidR="005C060D" w:rsidRPr="004F7C9C" w:rsidRDefault="005C060D" w:rsidP="005C060D">
      <w:pPr>
        <w:pStyle w:val="t-8"/>
        <w:spacing w:before="0" w:beforeAutospacing="0" w:after="0" w:afterAutospacing="0" w:line="360" w:lineRule="auto"/>
        <w:jc w:val="both"/>
        <w:rPr>
          <w:iCs/>
        </w:rPr>
      </w:pPr>
    </w:p>
    <w:p w14:paraId="2F19C622" w14:textId="77777777" w:rsidR="005C060D" w:rsidRPr="004F7C9C" w:rsidRDefault="005C060D" w:rsidP="005C060D">
      <w:pPr>
        <w:pStyle w:val="t-8"/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>Učenik odgovara likovnim i vizualnim izražavanjem na razne vrste poticaja:</w:t>
      </w:r>
    </w:p>
    <w:p w14:paraId="0AD2DD32" w14:textId="44B2CB8D" w:rsidR="005C060D" w:rsidRPr="004F7C9C" w:rsidRDefault="005C060D" w:rsidP="005C060D">
      <w:pPr>
        <w:pStyle w:val="t-8"/>
        <w:numPr>
          <w:ilvl w:val="0"/>
          <w:numId w:val="13"/>
        </w:numPr>
        <w:spacing w:before="0" w:beforeAutospacing="0" w:after="0" w:afterAutospacing="0" w:line="360" w:lineRule="auto"/>
        <w:ind w:left="360"/>
        <w:jc w:val="both"/>
        <w:rPr>
          <w:iCs/>
        </w:rPr>
      </w:pPr>
      <w:r w:rsidRPr="004F7C9C">
        <w:rPr>
          <w:iCs/>
        </w:rPr>
        <w:t>osobni sadržaji (osjećaji, misli, iskustva, stavovi i vrijednosti)</w:t>
      </w:r>
    </w:p>
    <w:p w14:paraId="567C8EA5" w14:textId="3FD2BB74" w:rsidR="005C060D" w:rsidRPr="004F7C9C" w:rsidRDefault="005C060D" w:rsidP="005C060D">
      <w:pPr>
        <w:pStyle w:val="t-8"/>
        <w:numPr>
          <w:ilvl w:val="0"/>
          <w:numId w:val="13"/>
        </w:numPr>
        <w:spacing w:before="0" w:beforeAutospacing="0" w:after="0" w:afterAutospacing="0" w:line="360" w:lineRule="auto"/>
        <w:ind w:left="360"/>
        <w:jc w:val="both"/>
        <w:rPr>
          <w:iCs/>
        </w:rPr>
      </w:pPr>
      <w:r w:rsidRPr="004F7C9C">
        <w:rPr>
          <w:iCs/>
        </w:rPr>
        <w:t>sadržaji likovne/vizualne umjetnosti ili sadržaji/izraz drugih umjetničkih područja</w:t>
      </w:r>
    </w:p>
    <w:p w14:paraId="5BE85C72" w14:textId="37F9B9E5" w:rsidR="005C060D" w:rsidRPr="005C060D" w:rsidRDefault="005C060D" w:rsidP="005C060D">
      <w:pPr>
        <w:pStyle w:val="t-8"/>
        <w:numPr>
          <w:ilvl w:val="0"/>
          <w:numId w:val="13"/>
        </w:numPr>
        <w:spacing w:before="0" w:beforeAutospacing="0" w:after="0" w:afterAutospacing="0" w:line="360" w:lineRule="auto"/>
        <w:ind w:left="360"/>
        <w:jc w:val="both"/>
        <w:rPr>
          <w:iCs/>
        </w:rPr>
      </w:pPr>
      <w:r w:rsidRPr="004F7C9C">
        <w:rPr>
          <w:iCs/>
        </w:rPr>
        <w:t>sadržaji iz svakodnevnog života i neposredne okoline (informacije)</w:t>
      </w:r>
    </w:p>
    <w:p w14:paraId="7733B068" w14:textId="77777777" w:rsidR="005C060D" w:rsidRDefault="005C060D" w:rsidP="005C060D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67D2665" w14:textId="77777777" w:rsidR="005C060D" w:rsidRDefault="005C060D" w:rsidP="005C0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4F7C9C">
        <w:rPr>
          <w:rFonts w:ascii="Times New Roman" w:hAnsi="Times New Roman" w:cs="Times New Roman"/>
          <w:b/>
          <w:iCs/>
          <w:sz w:val="24"/>
          <w:szCs w:val="24"/>
        </w:rPr>
        <w:t xml:space="preserve">A.3.2. </w:t>
      </w:r>
      <w:r w:rsidRPr="004F7C9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Sadržaji za ostvarivanje odgojno-obrazovnih ishoda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:</w:t>
      </w:r>
    </w:p>
    <w:p w14:paraId="1587BB65" w14:textId="77777777" w:rsidR="005C060D" w:rsidRDefault="005C060D" w:rsidP="005C060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F7C9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Učenik koristi neke od predloženih likovnih materijala i tehnika:</w:t>
      </w:r>
    </w:p>
    <w:p w14:paraId="49722886" w14:textId="17B53E9C" w:rsidR="005C060D" w:rsidRPr="005C060D" w:rsidRDefault="005C060D" w:rsidP="005C060D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60D">
        <w:rPr>
          <w:rFonts w:ascii="Times New Roman" w:hAnsi="Times New Roman" w:cs="Times New Roman"/>
          <w:iCs/>
          <w:sz w:val="24"/>
          <w:szCs w:val="24"/>
        </w:rPr>
        <w:t>crtački</w:t>
      </w:r>
      <w:r w:rsidR="00A66867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5C060D">
        <w:rPr>
          <w:rFonts w:ascii="Times New Roman" w:hAnsi="Times New Roman" w:cs="Times New Roman"/>
          <w:iCs/>
          <w:sz w:val="24"/>
          <w:szCs w:val="24"/>
        </w:rPr>
        <w:t xml:space="preserve"> olovka, ugljen, kreda, flomaster, tuš, pero, kist, lavirani tuš</w:t>
      </w:r>
    </w:p>
    <w:p w14:paraId="29759CA0" w14:textId="5E22F801" w:rsidR="005C060D" w:rsidRPr="005C060D" w:rsidRDefault="005C060D" w:rsidP="005C060D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60D">
        <w:rPr>
          <w:rFonts w:ascii="Times New Roman" w:hAnsi="Times New Roman" w:cs="Times New Roman"/>
          <w:iCs/>
          <w:sz w:val="24"/>
          <w:szCs w:val="24"/>
        </w:rPr>
        <w:t>slikarski</w:t>
      </w:r>
      <w:r w:rsidR="00A66867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5C060D">
        <w:rPr>
          <w:rFonts w:ascii="Times New Roman" w:hAnsi="Times New Roman" w:cs="Times New Roman"/>
          <w:iCs/>
          <w:sz w:val="24"/>
          <w:szCs w:val="24"/>
        </w:rPr>
        <w:t>akvarel, gvaš, tempere, pastel, flomasteri, kolaž papir, kolaž iz časopisa</w:t>
      </w:r>
    </w:p>
    <w:p w14:paraId="35BA1D64" w14:textId="58FB8561" w:rsidR="005C060D" w:rsidRPr="005C060D" w:rsidRDefault="005C060D" w:rsidP="005C060D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60D">
        <w:rPr>
          <w:rFonts w:ascii="Times New Roman" w:hAnsi="Times New Roman" w:cs="Times New Roman"/>
          <w:iCs/>
          <w:sz w:val="24"/>
          <w:szCs w:val="24"/>
        </w:rPr>
        <w:t>prostorno-</w:t>
      </w:r>
      <w:proofErr w:type="spellStart"/>
      <w:r w:rsidRPr="005C060D">
        <w:rPr>
          <w:rFonts w:ascii="Times New Roman" w:hAnsi="Times New Roman" w:cs="Times New Roman"/>
          <w:iCs/>
          <w:sz w:val="24"/>
          <w:szCs w:val="24"/>
        </w:rPr>
        <w:t>plastički</w:t>
      </w:r>
      <w:proofErr w:type="spellEnd"/>
      <w:r w:rsidR="00A66867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5C060D">
        <w:rPr>
          <w:rFonts w:ascii="Times New Roman" w:hAnsi="Times New Roman" w:cs="Times New Roman"/>
          <w:iCs/>
          <w:sz w:val="24"/>
          <w:szCs w:val="24"/>
        </w:rPr>
        <w:t xml:space="preserve"> glina, glinamol, papir-plastika, ambalaža i drugi materijali, aluminijska folija, kaširani papir (papir mâšé)</w:t>
      </w:r>
    </w:p>
    <w:p w14:paraId="484E91FE" w14:textId="3D87ED87" w:rsidR="005C060D" w:rsidRPr="005C060D" w:rsidRDefault="005C060D" w:rsidP="005C060D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C060D">
        <w:rPr>
          <w:rFonts w:ascii="Times New Roman" w:hAnsi="Times New Roman" w:cs="Times New Roman"/>
          <w:iCs/>
          <w:sz w:val="24"/>
          <w:szCs w:val="24"/>
        </w:rPr>
        <w:t>grafički</w:t>
      </w:r>
      <w:r w:rsidR="00A66867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5C06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060D">
        <w:rPr>
          <w:rFonts w:ascii="Times New Roman" w:hAnsi="Times New Roman" w:cs="Times New Roman"/>
          <w:iCs/>
          <w:sz w:val="24"/>
          <w:szCs w:val="24"/>
        </w:rPr>
        <w:t>monotipija</w:t>
      </w:r>
      <w:proofErr w:type="spellEnd"/>
      <w:r w:rsidRPr="005C060D">
        <w:rPr>
          <w:rFonts w:ascii="Times New Roman" w:hAnsi="Times New Roman" w:cs="Times New Roman"/>
          <w:iCs/>
          <w:sz w:val="24"/>
          <w:szCs w:val="24"/>
        </w:rPr>
        <w:t>, kartonski tisak</w:t>
      </w:r>
    </w:p>
    <w:p w14:paraId="0943886E" w14:textId="77777777" w:rsidR="005C060D" w:rsidRPr="004F7C9C" w:rsidRDefault="005C060D" w:rsidP="005C0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ED59E8D" w14:textId="77777777" w:rsidR="005C060D" w:rsidRPr="004F7C9C" w:rsidRDefault="005C060D" w:rsidP="005C0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4F7C9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Razina usvojenosti odnosi se na konkretnu demonstraciju na nastavi te se može i ne mora sumativno vrednovati.</w:t>
      </w:r>
    </w:p>
    <w:p w14:paraId="74F06EAA" w14:textId="77777777" w:rsidR="005C060D" w:rsidRDefault="005C060D" w:rsidP="005C060D">
      <w:pPr>
        <w:pStyle w:val="box459516"/>
        <w:spacing w:after="0" w:afterAutospacing="0" w:line="360" w:lineRule="auto"/>
        <w:jc w:val="both"/>
        <w:rPr>
          <w:b/>
          <w:iCs/>
        </w:rPr>
      </w:pPr>
    </w:p>
    <w:p w14:paraId="1D84CE39" w14:textId="77777777" w:rsidR="005C060D" w:rsidRDefault="005C060D" w:rsidP="005C060D">
      <w:pPr>
        <w:pStyle w:val="box459516"/>
        <w:spacing w:after="0" w:afterAutospacing="0" w:line="360" w:lineRule="auto"/>
        <w:jc w:val="both"/>
        <w:rPr>
          <w:b/>
          <w:iCs/>
        </w:rPr>
      </w:pPr>
    </w:p>
    <w:p w14:paraId="378A9B13" w14:textId="77777777" w:rsidR="005C060D" w:rsidRDefault="005C060D" w:rsidP="005C060D">
      <w:pPr>
        <w:pStyle w:val="box459516"/>
        <w:spacing w:before="0" w:beforeAutospacing="0" w:after="0" w:afterAutospacing="0" w:line="360" w:lineRule="auto"/>
        <w:jc w:val="both"/>
        <w:rPr>
          <w:b/>
          <w:iCs/>
        </w:rPr>
      </w:pPr>
      <w:r w:rsidRPr="004F7C9C">
        <w:rPr>
          <w:b/>
          <w:iCs/>
        </w:rPr>
        <w:t>Vrednovanje naučenoga</w:t>
      </w:r>
      <w:r>
        <w:rPr>
          <w:b/>
          <w:iCs/>
        </w:rPr>
        <w:t>:</w:t>
      </w:r>
    </w:p>
    <w:p w14:paraId="35076F80" w14:textId="2CAC1988" w:rsidR="005C060D" w:rsidRDefault="005C060D" w:rsidP="005C060D">
      <w:pPr>
        <w:pStyle w:val="box459516"/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>Vrednovanje naučenoga provodi</w:t>
      </w:r>
      <w:r>
        <w:rPr>
          <w:iCs/>
        </w:rPr>
        <w:t xml:space="preserve"> se</w:t>
      </w:r>
      <w:r w:rsidRPr="004F7C9C">
        <w:rPr>
          <w:iCs/>
        </w:rPr>
        <w:t xml:space="preserve"> u skladu </w:t>
      </w:r>
      <w:r w:rsidR="00A66867">
        <w:rPr>
          <w:iCs/>
        </w:rPr>
        <w:t xml:space="preserve">s ostvarenosti </w:t>
      </w:r>
      <w:r w:rsidRPr="004F7C9C">
        <w:rPr>
          <w:iCs/>
        </w:rPr>
        <w:t xml:space="preserve">odgojno-obrazovnih ishoda raspoređenih u tri domene. </w:t>
      </w:r>
    </w:p>
    <w:p w14:paraId="11BD3E10" w14:textId="77777777" w:rsidR="00EA5CC5" w:rsidRPr="005C060D" w:rsidRDefault="00EA5CC5" w:rsidP="005C060D">
      <w:pPr>
        <w:pStyle w:val="box459516"/>
        <w:spacing w:before="0" w:beforeAutospacing="0" w:after="0" w:afterAutospacing="0" w:line="360" w:lineRule="auto"/>
        <w:jc w:val="both"/>
        <w:rPr>
          <w:b/>
          <w:iCs/>
        </w:rPr>
      </w:pPr>
    </w:p>
    <w:p w14:paraId="794D53EB" w14:textId="77777777" w:rsidR="005C060D" w:rsidRPr="004F7C9C" w:rsidRDefault="005C060D" w:rsidP="00EA5CC5">
      <w:pPr>
        <w:pStyle w:val="box459516"/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 xml:space="preserve">Domena </w:t>
      </w:r>
      <w:r w:rsidRPr="004F7C9C">
        <w:rPr>
          <w:b/>
          <w:iCs/>
        </w:rPr>
        <w:t>Stvaralaštvo i produktivnost</w:t>
      </w:r>
      <w:r w:rsidRPr="004F7C9C">
        <w:rPr>
          <w:iCs/>
        </w:rPr>
        <w:t xml:space="preserve"> polazište je i poveznica svih odgojno-obrazovnih ishoda te iz nje proizlaze dva elementa vrednovanja: </w:t>
      </w:r>
    </w:p>
    <w:p w14:paraId="26995715" w14:textId="77777777" w:rsidR="005C060D" w:rsidRPr="004F7C9C" w:rsidRDefault="005C060D" w:rsidP="00EA5CC5">
      <w:pPr>
        <w:pStyle w:val="box459516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 xml:space="preserve">stvaralaštvo (stvaralački proces) i </w:t>
      </w:r>
    </w:p>
    <w:p w14:paraId="63AE8C14" w14:textId="77777777" w:rsidR="005C060D" w:rsidRPr="004F7C9C" w:rsidRDefault="005C060D" w:rsidP="00EA5CC5">
      <w:pPr>
        <w:pStyle w:val="box459516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 xml:space="preserve">produktivnost (likovni i vizualni izraz: realizacija ideje u formi, materijalu i mediju). </w:t>
      </w:r>
    </w:p>
    <w:p w14:paraId="2162D2BB" w14:textId="69C74F8E" w:rsidR="00EA5CC5" w:rsidRPr="004F7C9C" w:rsidRDefault="005C060D" w:rsidP="00EA5CC5">
      <w:pPr>
        <w:pStyle w:val="box459516"/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>Vrednovanje</w:t>
      </w:r>
      <w:r w:rsidR="00EA5CC5">
        <w:rPr>
          <w:iCs/>
        </w:rPr>
        <w:t xml:space="preserve"> odgojno-obrazovnih</w:t>
      </w:r>
      <w:r w:rsidRPr="004F7C9C">
        <w:rPr>
          <w:iCs/>
        </w:rPr>
        <w:t xml:space="preserve"> ishoda iz te domene predstavlja težište procjene postignuća</w:t>
      </w:r>
      <w:r w:rsidR="00EA5CC5">
        <w:rPr>
          <w:iCs/>
        </w:rPr>
        <w:t xml:space="preserve">, </w:t>
      </w:r>
      <w:r w:rsidRPr="004F7C9C">
        <w:rPr>
          <w:iCs/>
        </w:rPr>
        <w:t xml:space="preserve">dok se vrednovanje </w:t>
      </w:r>
      <w:r w:rsidR="00A66867">
        <w:rPr>
          <w:iCs/>
        </w:rPr>
        <w:t>ostvarenosti</w:t>
      </w:r>
      <w:r w:rsidRPr="004F7C9C">
        <w:rPr>
          <w:iCs/>
        </w:rPr>
        <w:t xml:space="preserve"> </w:t>
      </w:r>
      <w:r w:rsidR="00EA5CC5">
        <w:rPr>
          <w:iCs/>
        </w:rPr>
        <w:t>odgojno-obrazovnih ish</w:t>
      </w:r>
      <w:r w:rsidRPr="004F7C9C">
        <w:rPr>
          <w:iCs/>
        </w:rPr>
        <w:t xml:space="preserve">oda iz </w:t>
      </w:r>
      <w:r w:rsidR="00EA5CC5">
        <w:rPr>
          <w:iCs/>
        </w:rPr>
        <w:t xml:space="preserve"> </w:t>
      </w:r>
      <w:r w:rsidRPr="004F7C9C">
        <w:rPr>
          <w:iCs/>
        </w:rPr>
        <w:t>drugih domena nadovezu</w:t>
      </w:r>
      <w:r w:rsidR="00A66867">
        <w:rPr>
          <w:iCs/>
        </w:rPr>
        <w:t>je</w:t>
      </w:r>
      <w:r w:rsidRPr="004F7C9C">
        <w:rPr>
          <w:iCs/>
        </w:rPr>
        <w:t xml:space="preserve"> na nju. </w:t>
      </w:r>
    </w:p>
    <w:p w14:paraId="699BB3CE" w14:textId="77777777" w:rsidR="00EA5CC5" w:rsidRDefault="005C060D" w:rsidP="00EA5CC5">
      <w:pPr>
        <w:pStyle w:val="box459516"/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>Odgojno</w:t>
      </w:r>
      <w:r w:rsidR="00EA5CC5">
        <w:rPr>
          <w:iCs/>
        </w:rPr>
        <w:t>-</w:t>
      </w:r>
      <w:r w:rsidRPr="004F7C9C">
        <w:rPr>
          <w:iCs/>
        </w:rPr>
        <w:t xml:space="preserve">obrazovni ishodi domena </w:t>
      </w:r>
      <w:r w:rsidRPr="004F7C9C">
        <w:rPr>
          <w:b/>
          <w:iCs/>
        </w:rPr>
        <w:t>Doživljaj i kritički stav</w:t>
      </w:r>
      <w:r w:rsidRPr="004F7C9C">
        <w:rPr>
          <w:iCs/>
        </w:rPr>
        <w:t xml:space="preserve"> te </w:t>
      </w:r>
      <w:r w:rsidRPr="004F7C9C">
        <w:rPr>
          <w:b/>
          <w:iCs/>
        </w:rPr>
        <w:t>Umjetnost u kontekstu</w:t>
      </w:r>
      <w:r w:rsidRPr="004F7C9C">
        <w:rPr>
          <w:iCs/>
        </w:rPr>
        <w:t xml:space="preserve"> vrednuju se zajedno. </w:t>
      </w:r>
    </w:p>
    <w:p w14:paraId="2FBD9E29" w14:textId="1E43E0DE" w:rsidR="00EA5CC5" w:rsidRDefault="005C060D" w:rsidP="00EA5CC5">
      <w:pPr>
        <w:pStyle w:val="box459516"/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>U prvoj i drugoj godini učenja veća se važnost u vrednovanju elementa kritičko mišljenje i kontekst daje doživljaju, a od trećeg</w:t>
      </w:r>
      <w:r w:rsidR="00EA5CC5">
        <w:rPr>
          <w:iCs/>
        </w:rPr>
        <w:t>a</w:t>
      </w:r>
      <w:r w:rsidRPr="004F7C9C">
        <w:rPr>
          <w:iCs/>
        </w:rPr>
        <w:t xml:space="preserve"> do osmog</w:t>
      </w:r>
      <w:r w:rsidR="00EA5CC5">
        <w:rPr>
          <w:iCs/>
        </w:rPr>
        <w:t>a</w:t>
      </w:r>
      <w:r w:rsidRPr="004F7C9C">
        <w:rPr>
          <w:iCs/>
        </w:rPr>
        <w:t xml:space="preserve"> razreda </w:t>
      </w:r>
      <w:r w:rsidR="00EA5CC5">
        <w:rPr>
          <w:iCs/>
        </w:rPr>
        <w:t xml:space="preserve">                  </w:t>
      </w:r>
      <w:r w:rsidRPr="004F7C9C">
        <w:rPr>
          <w:iCs/>
        </w:rPr>
        <w:t xml:space="preserve">razvoju kritičkoga mišljenja i povezivanju stvaralačkog procesa s različitim kontekstima. </w:t>
      </w:r>
    </w:p>
    <w:p w14:paraId="1BA3F07E" w14:textId="77777777" w:rsidR="00EA5CC5" w:rsidRDefault="00EA5CC5" w:rsidP="00EA5CC5">
      <w:pPr>
        <w:pStyle w:val="box459516"/>
        <w:spacing w:before="0" w:beforeAutospacing="0" w:after="0" w:afterAutospacing="0" w:line="360" w:lineRule="auto"/>
        <w:jc w:val="both"/>
        <w:rPr>
          <w:iCs/>
        </w:rPr>
      </w:pPr>
    </w:p>
    <w:p w14:paraId="14652BD3" w14:textId="1869530E" w:rsidR="005C060D" w:rsidRPr="00EA5CC5" w:rsidRDefault="005C060D" w:rsidP="00EA5CC5">
      <w:pPr>
        <w:pStyle w:val="box459516"/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b/>
          <w:iCs/>
        </w:rPr>
        <w:t>Elementi ocjenjivanja i vrednovanja od prvog do četvrtog razreda osnovne škole uključuju:</w:t>
      </w:r>
    </w:p>
    <w:p w14:paraId="084EE811" w14:textId="77777777" w:rsidR="005C060D" w:rsidRPr="004F7C9C" w:rsidRDefault="005C060D" w:rsidP="00EA5CC5">
      <w:pPr>
        <w:pStyle w:val="box459516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>stvaralaštvo (stvaralački proces)</w:t>
      </w:r>
    </w:p>
    <w:p w14:paraId="5629804F" w14:textId="77777777" w:rsidR="005C060D" w:rsidRPr="004F7C9C" w:rsidRDefault="005C060D" w:rsidP="00EA5CC5">
      <w:pPr>
        <w:pStyle w:val="box459516"/>
        <w:numPr>
          <w:ilvl w:val="0"/>
          <w:numId w:val="20"/>
        </w:numPr>
        <w:spacing w:after="0" w:afterAutospacing="0" w:line="360" w:lineRule="auto"/>
        <w:jc w:val="both"/>
        <w:rPr>
          <w:iCs/>
        </w:rPr>
      </w:pPr>
      <w:r w:rsidRPr="004F7C9C">
        <w:rPr>
          <w:iCs/>
        </w:rPr>
        <w:t>stvaranje udaljenih asocijacija (izbjegavanje šablonskih i stereotipnih prikaza)</w:t>
      </w:r>
    </w:p>
    <w:p w14:paraId="06D9496B" w14:textId="2D1655CE" w:rsidR="00EA5CC5" w:rsidRPr="00EA5CC5" w:rsidRDefault="005C060D" w:rsidP="00EA5CC5">
      <w:pPr>
        <w:pStyle w:val="box459516"/>
        <w:numPr>
          <w:ilvl w:val="0"/>
          <w:numId w:val="20"/>
        </w:numPr>
        <w:spacing w:after="0" w:afterAutospacing="0" w:line="360" w:lineRule="auto"/>
        <w:jc w:val="both"/>
        <w:rPr>
          <w:iCs/>
        </w:rPr>
      </w:pPr>
      <w:r w:rsidRPr="004F7C9C">
        <w:rPr>
          <w:iCs/>
        </w:rPr>
        <w:t>prepoznaje učinjeno i na temelju toga poduzima sljedeće korake</w:t>
      </w:r>
    </w:p>
    <w:p w14:paraId="23458A64" w14:textId="77777777" w:rsidR="00EA5CC5" w:rsidRDefault="00EA5CC5" w:rsidP="00EA5CC5">
      <w:pPr>
        <w:pStyle w:val="box459516"/>
        <w:spacing w:before="0" w:beforeAutospacing="0" w:after="0" w:afterAutospacing="0" w:line="360" w:lineRule="auto"/>
        <w:jc w:val="both"/>
        <w:rPr>
          <w:iCs/>
        </w:rPr>
      </w:pPr>
    </w:p>
    <w:p w14:paraId="09D5EDE0" w14:textId="559C9F03" w:rsidR="00EA5CC5" w:rsidRDefault="005C060D" w:rsidP="00EA5CC5">
      <w:pPr>
        <w:pStyle w:val="box459516"/>
        <w:spacing w:before="0" w:beforeAutospacing="0" w:after="0" w:afterAutospacing="0" w:line="360" w:lineRule="auto"/>
        <w:jc w:val="both"/>
        <w:rPr>
          <w:iCs/>
        </w:rPr>
      </w:pPr>
      <w:r w:rsidRPr="004F7C9C">
        <w:rPr>
          <w:iCs/>
        </w:rPr>
        <w:t>Načini praćenja su: diskusija, skice, bilješke (razrada procesa izvedbe), likovni ili vizualni rad</w:t>
      </w:r>
      <w:r w:rsidR="00EA5CC5">
        <w:rPr>
          <w:iCs/>
        </w:rPr>
        <w:t>.</w:t>
      </w:r>
    </w:p>
    <w:p w14:paraId="645DDB79" w14:textId="77777777" w:rsidR="00EA5CC5" w:rsidRPr="00EA5CC5" w:rsidRDefault="00EA5CC5" w:rsidP="00EA5CC5">
      <w:pPr>
        <w:pStyle w:val="box459516"/>
        <w:spacing w:before="0" w:beforeAutospacing="0" w:after="0" w:afterAutospacing="0" w:line="360" w:lineRule="auto"/>
        <w:jc w:val="both"/>
        <w:rPr>
          <w:rStyle w:val="eop"/>
          <w:iCs/>
        </w:rPr>
      </w:pPr>
    </w:p>
    <w:p w14:paraId="10D2F4A8" w14:textId="67090FAF" w:rsidR="00EA5CC5" w:rsidRDefault="00EA5CC5" w:rsidP="00EA5CC5">
      <w:pPr>
        <w:pStyle w:val="box459484"/>
        <w:spacing w:before="0" w:beforeAutospacing="0" w:after="0" w:afterAutospacing="0" w:line="360" w:lineRule="auto"/>
        <w:jc w:val="both"/>
        <w:rPr>
          <w:rStyle w:val="kurziv"/>
          <w:iCs/>
        </w:rPr>
      </w:pPr>
      <w:r>
        <w:rPr>
          <w:rStyle w:val="kurziv"/>
          <w:iCs/>
        </w:rPr>
        <w:t>P</w:t>
      </w:r>
      <w:r w:rsidR="005C060D" w:rsidRPr="004F7C9C">
        <w:rPr>
          <w:rStyle w:val="kurziv"/>
          <w:iCs/>
        </w:rPr>
        <w:t xml:space="preserve">raksa je pokazala da u nastavnom predmetu Likovna kultura učenici ostvaruju zadane </w:t>
      </w:r>
      <w:r>
        <w:rPr>
          <w:rStyle w:val="kurziv"/>
          <w:iCs/>
        </w:rPr>
        <w:t xml:space="preserve">odgojno-obrazovne </w:t>
      </w:r>
      <w:r w:rsidR="005C060D" w:rsidRPr="004F7C9C">
        <w:rPr>
          <w:rStyle w:val="kurziv"/>
          <w:iCs/>
        </w:rPr>
        <w:t xml:space="preserve">ishode na najmanjoj razini ocjene dobar, stoga je, </w:t>
      </w:r>
      <w:r>
        <w:rPr>
          <w:rStyle w:val="kurziv"/>
          <w:iCs/>
        </w:rPr>
        <w:t xml:space="preserve">          </w:t>
      </w:r>
      <w:r w:rsidR="005C060D" w:rsidRPr="004F7C9C">
        <w:rPr>
          <w:rStyle w:val="kurziv"/>
          <w:iCs/>
        </w:rPr>
        <w:t xml:space="preserve">u navedene tri domene i napravljeno razvrstavanje postignuća od ocjene </w:t>
      </w:r>
      <w:r w:rsidR="00506D84">
        <w:rPr>
          <w:rStyle w:val="kurziv"/>
          <w:iCs/>
        </w:rPr>
        <w:t>„</w:t>
      </w:r>
      <w:r w:rsidR="005C060D" w:rsidRPr="004F7C9C">
        <w:rPr>
          <w:rStyle w:val="kurziv"/>
          <w:iCs/>
        </w:rPr>
        <w:t>odličan</w:t>
      </w:r>
      <w:r w:rsidR="00506D84">
        <w:rPr>
          <w:rStyle w:val="kurziv"/>
          <w:iCs/>
        </w:rPr>
        <w:t>“</w:t>
      </w:r>
      <w:r w:rsidR="005C060D" w:rsidRPr="004F7C9C">
        <w:rPr>
          <w:rStyle w:val="kurziv"/>
          <w:iCs/>
        </w:rPr>
        <w:t xml:space="preserve"> do ocjene </w:t>
      </w:r>
      <w:r w:rsidR="00506D84">
        <w:rPr>
          <w:rStyle w:val="kurziv"/>
          <w:iCs/>
        </w:rPr>
        <w:t>„</w:t>
      </w:r>
      <w:r w:rsidR="005C060D" w:rsidRPr="004F7C9C">
        <w:rPr>
          <w:rStyle w:val="kurziv"/>
          <w:iCs/>
        </w:rPr>
        <w:t>dobar</w:t>
      </w:r>
      <w:r w:rsidR="00506D84">
        <w:rPr>
          <w:rStyle w:val="kurziv"/>
          <w:iCs/>
        </w:rPr>
        <w:t>“</w:t>
      </w:r>
      <w:r w:rsidR="005C060D" w:rsidRPr="004F7C9C">
        <w:rPr>
          <w:rStyle w:val="kurziv"/>
          <w:iCs/>
        </w:rPr>
        <w:t xml:space="preserve">. </w:t>
      </w:r>
    </w:p>
    <w:p w14:paraId="0FDFD9D0" w14:textId="77777777" w:rsidR="00EA5CC5" w:rsidRDefault="00EA5CC5" w:rsidP="00EA5CC5">
      <w:pPr>
        <w:pStyle w:val="box459484"/>
        <w:spacing w:before="0" w:beforeAutospacing="0" w:after="0" w:afterAutospacing="0" w:line="360" w:lineRule="auto"/>
        <w:jc w:val="both"/>
        <w:rPr>
          <w:iCs/>
        </w:rPr>
      </w:pPr>
    </w:p>
    <w:p w14:paraId="20C09645" w14:textId="1751907D" w:rsidR="00EA5CC5" w:rsidRPr="00EA5CC5" w:rsidRDefault="00EA5CC5" w:rsidP="00EA5CC5">
      <w:pPr>
        <w:pStyle w:val="box45948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EA5CC5">
        <w:rPr>
          <w:rStyle w:val="eop"/>
          <w:bCs/>
          <w:iCs/>
          <w:sz w:val="20"/>
          <w:szCs w:val="20"/>
        </w:rPr>
        <w:t>Tekst u kurzivu je u cijelosti preuzet iz Kurikuluma za Likovnu kulturu.</w:t>
      </w:r>
    </w:p>
    <w:p w14:paraId="5F32664F" w14:textId="77777777" w:rsidR="005C060D" w:rsidRDefault="005C060D"/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3120"/>
        <w:gridCol w:w="4252"/>
        <w:gridCol w:w="4111"/>
        <w:gridCol w:w="4536"/>
      </w:tblGrid>
      <w:tr w:rsidR="00EA5CC5" w:rsidRPr="00EA5CC5" w14:paraId="048D55F7" w14:textId="77777777" w:rsidTr="00EA5CC5">
        <w:trPr>
          <w:jc w:val="center"/>
        </w:trPr>
        <w:tc>
          <w:tcPr>
            <w:tcW w:w="1601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717B21" w14:textId="77777777" w:rsidR="00EA5CC5" w:rsidRPr="00546297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STVARALAŠTVO I PRODUKTIVNOST</w:t>
            </w:r>
          </w:p>
        </w:tc>
      </w:tr>
      <w:tr w:rsidR="00EA5CC5" w:rsidRPr="00EA5CC5" w14:paraId="3570FF1F" w14:textId="77777777" w:rsidTr="00EA5CC5">
        <w:trPr>
          <w:jc w:val="center"/>
        </w:trPr>
        <w:tc>
          <w:tcPr>
            <w:tcW w:w="1601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27A851" w14:textId="5EE67FC8" w:rsidR="00EA5CC5" w:rsidRPr="00EA5CC5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ODGOJNO-OBRAZOVNI </w:t>
            </w: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ISHOD: </w:t>
            </w:r>
            <w:r w:rsidRPr="00EA5C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LK OŠ A.3.1. Učenik likovnim i vizualnim izražavanjem interpretira različite sadržaje</w:t>
            </w:r>
          </w:p>
        </w:tc>
      </w:tr>
      <w:tr w:rsidR="00EA5CC5" w:rsidRPr="00EA5CC5" w14:paraId="7E5256A0" w14:textId="77777777" w:rsidTr="00EA5CC5">
        <w:trPr>
          <w:jc w:val="center"/>
        </w:trPr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D9D9" w:themeFill="background1" w:themeFillShade="D9"/>
          </w:tcPr>
          <w:p w14:paraId="4AF81DFB" w14:textId="04ED23F6" w:rsidR="00EA5CC5" w:rsidRPr="00EA5CC5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4252" w:type="dxa"/>
          </w:tcPr>
          <w:p w14:paraId="2BA2F83B" w14:textId="77777777" w:rsidR="00EA5CC5" w:rsidRPr="00EA5CC5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111" w:type="dxa"/>
          </w:tcPr>
          <w:p w14:paraId="2619C54E" w14:textId="77777777" w:rsidR="00EA5CC5" w:rsidRPr="00EA5CC5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536" w:type="dxa"/>
          </w:tcPr>
          <w:p w14:paraId="45B2FAF5" w14:textId="77777777" w:rsidR="00EA5CC5" w:rsidRPr="00EA5CC5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A5CC5" w:rsidRPr="00EA5CC5" w14:paraId="7052269D" w14:textId="77777777" w:rsidTr="00EA5CC5">
        <w:trPr>
          <w:jc w:val="center"/>
        </w:trPr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4D0AD89" w14:textId="5B838C08" w:rsidR="00EA5CC5" w:rsidRPr="00546297" w:rsidRDefault="00EA5CC5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Učenik, u stvaralačkom procesu i izražavanju koristi:</w:t>
            </w:r>
            <w:r w:rsid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likovni jezik</w:t>
            </w:r>
            <w:r w:rsid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iskustvo usmjerenog opažanja</w:t>
            </w:r>
            <w:r w:rsid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doživljaj temeljen na osjećajima, iskustvu, mislima i informacijama</w:t>
            </w:r>
            <w:r w:rsid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49E1991" w14:textId="77777777" w:rsidR="00EA5CC5" w:rsidRPr="00EA5CC5" w:rsidRDefault="00EA5CC5" w:rsidP="00A6686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Učenik, u stvaralačkom procesu i izražavanju koristi:</w:t>
            </w:r>
          </w:p>
          <w:p w14:paraId="60479D60" w14:textId="3FC9E94F" w:rsidR="00EA5CC5" w:rsidRPr="00EA5CC5" w:rsidRDefault="00EA5CC5" w:rsidP="00EA5CC5">
            <w:pPr>
              <w:pStyle w:val="Odlomakpopisa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likovni jezik </w:t>
            </w:r>
          </w:p>
          <w:p w14:paraId="366D5394" w14:textId="4CE6794E" w:rsidR="00EA5CC5" w:rsidRPr="00EA5CC5" w:rsidRDefault="00EA5CC5" w:rsidP="00EA5CC5">
            <w:pPr>
              <w:pStyle w:val="Odlomakpopisa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iskustvo usmjerenog opažanja</w:t>
            </w:r>
            <w:r w:rsidR="00A668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1B2C173B" w14:textId="77777777" w:rsidR="00EA5CC5" w:rsidRPr="00EA5CC5" w:rsidRDefault="00EA5CC5" w:rsidP="00EA5CC5">
            <w:pPr>
              <w:spacing w:line="360" w:lineRule="auto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83EA56" w14:textId="77777777" w:rsidR="00EA5CC5" w:rsidRPr="00EA5CC5" w:rsidRDefault="00EA5CC5" w:rsidP="00EA5CC5">
            <w:pPr>
              <w:spacing w:line="360" w:lineRule="auto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C185B0" w14:textId="77777777" w:rsidR="00EA5CC5" w:rsidRPr="00EA5CC5" w:rsidRDefault="00EA5CC5" w:rsidP="00EA5C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Učenik, u stvaralačkom procesu i izražavanju koristi:</w:t>
            </w:r>
          </w:p>
          <w:p w14:paraId="0B327D5E" w14:textId="2E6AC8BD" w:rsidR="00EA5CC5" w:rsidRPr="00EA5CC5" w:rsidRDefault="00EA5CC5" w:rsidP="00EA5CC5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 xml:space="preserve">likovni jezik </w:t>
            </w:r>
          </w:p>
          <w:p w14:paraId="155120A4" w14:textId="77777777" w:rsidR="00EA5CC5" w:rsidRDefault="00EA5CC5" w:rsidP="00EA5CC5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iskustvo usmjerenog opažanja</w:t>
            </w:r>
          </w:p>
          <w:p w14:paraId="433563B1" w14:textId="40C88B63" w:rsidR="00EA5CC5" w:rsidRPr="00EA5CC5" w:rsidRDefault="00EA5CC5" w:rsidP="00EA5CC5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doživljaj temeljen na osjećajima, iskustvu, mislima i informacijama</w:t>
            </w:r>
            <w:r w:rsidR="00A668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3E5530" w14:textId="77777777" w:rsidR="00EA5CC5" w:rsidRPr="00EA5CC5" w:rsidRDefault="00EA5CC5" w:rsidP="00EA5CC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57151C" w14:textId="77777777" w:rsidR="00EA5CC5" w:rsidRPr="00EA5CC5" w:rsidRDefault="00EA5CC5" w:rsidP="00EA5C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Učenik, u stvaralačkom procesu i izražavanju koristi:</w:t>
            </w:r>
          </w:p>
          <w:p w14:paraId="13D1CAFC" w14:textId="5FE92CDC" w:rsidR="00EA5CC5" w:rsidRPr="00EA5CC5" w:rsidRDefault="00EA5CC5" w:rsidP="00EA5CC5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 xml:space="preserve">likovni jezik </w:t>
            </w:r>
          </w:p>
          <w:p w14:paraId="7D406C4A" w14:textId="77777777" w:rsidR="00EA5CC5" w:rsidRDefault="00EA5CC5" w:rsidP="00EA5CC5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iskustvo usmjerenog opažanja</w:t>
            </w:r>
          </w:p>
          <w:p w14:paraId="12F8E13B" w14:textId="77777777" w:rsidR="00EA5CC5" w:rsidRDefault="00EA5CC5" w:rsidP="00EA5CC5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doživljaj temeljen na osjećajima, iskustvu, mislima i informacijama</w:t>
            </w:r>
          </w:p>
          <w:p w14:paraId="6D2645D6" w14:textId="70E53DB7" w:rsidR="00EA5CC5" w:rsidRPr="00EA5CC5" w:rsidRDefault="00EA5CC5" w:rsidP="00EA5CC5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slobodne asocijacije na temelju poticaja.</w:t>
            </w:r>
          </w:p>
        </w:tc>
      </w:tr>
      <w:tr w:rsidR="00EA5CC5" w:rsidRPr="00EA5CC5" w14:paraId="359C6573" w14:textId="77777777" w:rsidTr="00EA5CC5">
        <w:trPr>
          <w:jc w:val="center"/>
        </w:trPr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43C08C6" w14:textId="0E295725" w:rsidR="00A66867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Učenik, u stvaralačkom procesu i izražavanju koristi likovni jezik</w:t>
            </w:r>
            <w:r w:rsidR="00A668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tako da kreće od doživljaja cjeline prema detalju.</w:t>
            </w:r>
          </w:p>
          <w:p w14:paraId="0883A61B" w14:textId="562D901E" w:rsidR="00A66867" w:rsidRDefault="00A66867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primjenjuje znanja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obvezn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likovn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pojmov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ima.</w:t>
            </w:r>
          </w:p>
          <w:p w14:paraId="11A49C4D" w14:textId="77777777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odgovara likovnim i vizualnim izražavanjem na razne vrste poticaja:</w:t>
            </w:r>
          </w:p>
          <w:p w14:paraId="730CF223" w14:textId="60E88D79" w:rsidR="00EA5CC5" w:rsidRPr="00546297" w:rsidRDefault="00EA5CC5" w:rsidP="00546297">
            <w:pPr>
              <w:pStyle w:val="Odlomakpopisa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osobni sadržaji </w:t>
            </w:r>
            <w:r w:rsidR="00A668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(osjećaji, misli, iskustva, </w:t>
            </w:r>
            <w:r w:rsidR="00A668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stavovi i vrijednosti)</w:t>
            </w:r>
          </w:p>
          <w:p w14:paraId="52B22372" w14:textId="7538C628" w:rsidR="00EA5CC5" w:rsidRPr="00546297" w:rsidRDefault="00EA5CC5" w:rsidP="00546297">
            <w:pPr>
              <w:pStyle w:val="Odlomakpopisa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sadržaji likovne/vizualne umjetnosti ili sadržaji/izraz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drugih umjetničkih područja</w:t>
            </w:r>
          </w:p>
          <w:p w14:paraId="1706BAA3" w14:textId="2A49BEB3" w:rsidR="00EA5CC5" w:rsidRPr="00546297" w:rsidRDefault="00EA5CC5" w:rsidP="00546297">
            <w:pPr>
              <w:pStyle w:val="Odlomakpopisa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503EA1" w14:textId="65ED6DFE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Učenik, u stvaralačkom procesu i izražavanju koristi likovni jezik uz poticaj i ponavljanje zadatka,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kreće od doživljaja cjeline prema detalju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p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repoznaje, ali ne razlikuje sve obvezne likovne </w:t>
            </w: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pojmove</w:t>
            </w:r>
            <w:r w:rsidR="00837940">
              <w:rPr>
                <w:rFonts w:ascii="Times New Roman" w:hAnsi="Times New Roman" w:cs="Times New Roman"/>
                <w:sz w:val="18"/>
                <w:szCs w:val="18"/>
              </w:rPr>
              <w:t xml:space="preserve"> i č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esto je potrebno pojasniti likovni zadatak.</w:t>
            </w:r>
          </w:p>
          <w:p w14:paraId="537F90A9" w14:textId="77777777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odgovara likovnim i vizualnim izražavanjem na neke od poticaja uz dodatna pojašnjenja likovnog zadatka:</w:t>
            </w:r>
          </w:p>
          <w:p w14:paraId="5FDD8BFE" w14:textId="5315CA43" w:rsidR="00EA5CC5" w:rsidRPr="00546297" w:rsidRDefault="00EA5CC5" w:rsidP="00546297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osobni sadržaji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(osjećaji, misli, iskustva, stavovi i vrijednosti)</w:t>
            </w:r>
          </w:p>
          <w:p w14:paraId="51507EFE" w14:textId="4907FED8" w:rsidR="00EA5CC5" w:rsidRPr="00546297" w:rsidRDefault="00EA5CC5" w:rsidP="00546297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sadržaji likovne/vizualne umjetnosti ili sadržaji/izraz drugih umjetničkih područja</w:t>
            </w:r>
          </w:p>
          <w:p w14:paraId="1824A972" w14:textId="22BCD034" w:rsidR="00EA5CC5" w:rsidRPr="00546297" w:rsidRDefault="00EA5CC5" w:rsidP="00546297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sadržaji iz svakodnevnog života i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8545B7" w14:textId="77777777" w:rsidR="00EA5CC5" w:rsidRPr="00EA5CC5" w:rsidRDefault="00EA5CC5" w:rsidP="008379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Učenik, u stvaralačkom procesu i izražavanju koristi likovni jezik tako da kreće od doživljaja cjeline prema detalju, ali ponekad potrebno ponoviti i pojasniti likovni zadatak.</w:t>
            </w:r>
          </w:p>
          <w:p w14:paraId="00D06C61" w14:textId="7F4DA35F" w:rsidR="00EA5CC5" w:rsidRPr="00EA5CC5" w:rsidRDefault="00837940" w:rsidP="008379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v</w:t>
            </w:r>
            <w:r w:rsidR="00EA5CC5" w:rsidRPr="00EA5CC5">
              <w:rPr>
                <w:rFonts w:ascii="Times New Roman" w:hAnsi="Times New Roman" w:cs="Times New Roman"/>
                <w:sz w:val="18"/>
                <w:szCs w:val="18"/>
              </w:rPr>
              <w:t>ećinom uspješno vlada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EA5CC5" w:rsidRPr="00EA5CC5">
              <w:rPr>
                <w:rFonts w:ascii="Times New Roman" w:hAnsi="Times New Roman" w:cs="Times New Roman"/>
                <w:sz w:val="18"/>
                <w:szCs w:val="18"/>
              </w:rPr>
              <w:t xml:space="preserve"> likovnim pojmovima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64FD6E" w14:textId="77777777" w:rsidR="00EA5CC5" w:rsidRPr="00EA5CC5" w:rsidRDefault="00EA5CC5" w:rsidP="008379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Učenik odgovara likovnim i vizualnim izražavanjem na neke od  poticaja:</w:t>
            </w:r>
          </w:p>
          <w:p w14:paraId="33C3C900" w14:textId="77777777" w:rsidR="00837940" w:rsidRDefault="00EA5CC5" w:rsidP="00837940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sz w:val="18"/>
                <w:szCs w:val="18"/>
              </w:rPr>
              <w:t xml:space="preserve">osobni sadržaji </w:t>
            </w:r>
            <w:r w:rsidR="008379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</w:p>
          <w:p w14:paraId="705B416B" w14:textId="024BDF57" w:rsidR="00EA5CC5" w:rsidRPr="00546297" w:rsidRDefault="00EA5CC5" w:rsidP="00837940">
            <w:pPr>
              <w:pStyle w:val="Odlomakpopisa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sz w:val="18"/>
                <w:szCs w:val="18"/>
              </w:rPr>
              <w:t>(osjećaji, misli, iskustva, stavovi i vrijednosti)</w:t>
            </w:r>
          </w:p>
          <w:p w14:paraId="77E9AB9D" w14:textId="7FBA3EE7" w:rsidR="00EA5CC5" w:rsidRPr="00546297" w:rsidRDefault="00EA5CC5" w:rsidP="00837940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sz w:val="18"/>
                <w:szCs w:val="18"/>
              </w:rPr>
              <w:t>sadržaji likovne/vizualne umjetnosti ili sadržaji/izraz drugih umjetničkih područja</w:t>
            </w:r>
          </w:p>
          <w:p w14:paraId="5A69AF14" w14:textId="6DE8A278" w:rsidR="00EA5CC5" w:rsidRPr="00546297" w:rsidRDefault="00EA5CC5" w:rsidP="00837940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sz w:val="18"/>
                <w:szCs w:val="18"/>
              </w:rPr>
              <w:t xml:space="preserve">sadržaji iz svakodnevnog života i </w:t>
            </w:r>
            <w:r w:rsidR="0083794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546297">
              <w:rPr>
                <w:rFonts w:ascii="Times New Roman" w:hAnsi="Times New Roman" w:cs="Times New Roman"/>
                <w:sz w:val="18"/>
                <w:szCs w:val="18"/>
              </w:rPr>
              <w:t>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F7DCABC" w14:textId="4003C843" w:rsidR="00EA5CC5" w:rsidRPr="00EA5CC5" w:rsidRDefault="00EA5CC5" w:rsidP="00EA5C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 xml:space="preserve">Učenik, u stvaralačkom procesu i izražavanju koristi likovni jezik tako da kreće od doživljaja cjeline </w:t>
            </w:r>
            <w:r w:rsidR="0083794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prema detalju.</w:t>
            </w:r>
          </w:p>
          <w:p w14:paraId="47480BB8" w14:textId="09BB7AF2" w:rsidR="00546297" w:rsidRPr="00EA5CC5" w:rsidRDefault="00837940" w:rsidP="008379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s</w:t>
            </w:r>
            <w:r w:rsidR="00EA5CC5" w:rsidRPr="00EA5CC5">
              <w:rPr>
                <w:rFonts w:ascii="Times New Roman" w:hAnsi="Times New Roman" w:cs="Times New Roman"/>
                <w:sz w:val="18"/>
                <w:szCs w:val="18"/>
              </w:rPr>
              <w:t xml:space="preserve">lobodno vlada i primjenjuje znanja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A5CC5" w:rsidRPr="00EA5CC5">
              <w:rPr>
                <w:rFonts w:ascii="Times New Roman" w:hAnsi="Times New Roman" w:cs="Times New Roman"/>
                <w:sz w:val="18"/>
                <w:szCs w:val="18"/>
              </w:rPr>
              <w:t>obveznim likovnim pojmovima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90241F" w14:textId="77777777" w:rsidR="00EA5CC5" w:rsidRPr="00EA5CC5" w:rsidRDefault="00EA5CC5" w:rsidP="00EA5C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sz w:val="18"/>
                <w:szCs w:val="18"/>
              </w:rPr>
              <w:t>Učenik odgovara likovnim i vizualnim izražavanjem na razne vrste poticaja:</w:t>
            </w:r>
          </w:p>
          <w:p w14:paraId="52C696EC" w14:textId="2048D47A" w:rsidR="00EA5CC5" w:rsidRPr="00546297" w:rsidRDefault="00EA5CC5" w:rsidP="00546297">
            <w:pPr>
              <w:pStyle w:val="Odlomakpopisa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sz w:val="18"/>
                <w:szCs w:val="18"/>
              </w:rPr>
              <w:t xml:space="preserve">osobni sadržaji </w:t>
            </w:r>
            <w:r w:rsidR="008379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Pr="00546297">
              <w:rPr>
                <w:rFonts w:ascii="Times New Roman" w:hAnsi="Times New Roman" w:cs="Times New Roman"/>
                <w:sz w:val="18"/>
                <w:szCs w:val="18"/>
              </w:rPr>
              <w:t>(osjećaji, misli, iskustva, stavovi i vrijednosti)</w:t>
            </w:r>
          </w:p>
          <w:p w14:paraId="2798B786" w14:textId="5C073CC0" w:rsidR="00EA5CC5" w:rsidRPr="00546297" w:rsidRDefault="00EA5CC5" w:rsidP="00546297">
            <w:pPr>
              <w:pStyle w:val="Odlomakpopisa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sz w:val="18"/>
                <w:szCs w:val="18"/>
              </w:rPr>
              <w:t>sadržaji likovne/vizualne umjetnosti ili sadržaji/izraz drugih umjetničkih područja</w:t>
            </w:r>
          </w:p>
          <w:p w14:paraId="28C556B7" w14:textId="3BDEA1AA" w:rsidR="00EA5CC5" w:rsidRPr="00546297" w:rsidRDefault="00EA5CC5" w:rsidP="00546297">
            <w:pPr>
              <w:pStyle w:val="Odlomakpopisa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sz w:val="18"/>
                <w:szCs w:val="18"/>
              </w:rPr>
              <w:t>sadržaji iz svakodnevnog života i neposredne okoline (informacije).</w:t>
            </w:r>
          </w:p>
        </w:tc>
      </w:tr>
    </w:tbl>
    <w:p w14:paraId="67EF25C5" w14:textId="77777777" w:rsidR="00EA5CC5" w:rsidRDefault="00EA5CC5"/>
    <w:p w14:paraId="53B29F25" w14:textId="77777777" w:rsidR="00EA5CC5" w:rsidRDefault="00EA5CC5"/>
    <w:p w14:paraId="15E4D5FE" w14:textId="77777777" w:rsidR="00EA5CC5" w:rsidRDefault="00EA5CC5"/>
    <w:p w14:paraId="00EA464E" w14:textId="77777777" w:rsidR="00EA5CC5" w:rsidRDefault="00EA5CC5"/>
    <w:p w14:paraId="04466C7D" w14:textId="77777777" w:rsidR="00837940" w:rsidRDefault="00837940"/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3120"/>
        <w:gridCol w:w="4252"/>
        <w:gridCol w:w="4111"/>
        <w:gridCol w:w="4536"/>
      </w:tblGrid>
      <w:tr w:rsidR="00EA5CC5" w:rsidRPr="00EA5CC5" w14:paraId="4835DC8E" w14:textId="77777777" w:rsidTr="00EA5CC5">
        <w:trPr>
          <w:jc w:val="center"/>
        </w:trPr>
        <w:tc>
          <w:tcPr>
            <w:tcW w:w="16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CCF9F" w14:textId="349B77C8" w:rsidR="00EA5CC5" w:rsidRPr="00EA5CC5" w:rsidRDefault="00EA5CC5" w:rsidP="00EA5C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ODGOJNO-OBRAZOVNI </w:t>
            </w: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ISHOD: </w:t>
            </w:r>
            <w:r w:rsidRPr="00EA5C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LK OŠ A.3.2. Učenik demonstrira fine motoričke vještine upotrebom različitih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EA5C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likovnih materijala i postupaka u vlastitom likovnom izražavanju.</w:t>
            </w:r>
          </w:p>
        </w:tc>
      </w:tr>
      <w:tr w:rsidR="00EA5CC5" w:rsidRPr="00EA5CC5" w14:paraId="4547DEB4" w14:textId="77777777" w:rsidTr="00EA5CC5">
        <w:trPr>
          <w:jc w:val="center"/>
        </w:trPr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555B0C9A" w14:textId="779E3E26" w:rsidR="00EA5CC5" w:rsidRPr="00EA5CC5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0FF41B2" w14:textId="77777777" w:rsidR="00EA5CC5" w:rsidRPr="00EA5CC5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B8803A8" w14:textId="77777777" w:rsidR="00EA5CC5" w:rsidRPr="00EA5CC5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C013480" w14:textId="77777777" w:rsidR="00EA5CC5" w:rsidRPr="00EA5CC5" w:rsidRDefault="00EA5CC5" w:rsidP="00EA5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CC5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A5CC5" w:rsidRPr="00EA5CC5" w14:paraId="02395E57" w14:textId="77777777" w:rsidTr="00EA5CC5">
        <w:trPr>
          <w:jc w:val="center"/>
        </w:trPr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1376ED0" w14:textId="46BD07AF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istražuje likovne materijale i postupke u svrhu izrade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76A31014" w14:textId="2FF06EF2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istražuje likovne materijale i postupke u svrhu izrade likovnog uratka postupno i prema unaprijed određenom planu rada uz pomoć učitelj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</w:tcPr>
          <w:p w14:paraId="68ACCC78" w14:textId="77777777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482D0583" w14:textId="35DCFE66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samostalno istražuje likovne materijale i postupke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svrhu izrade likovnog uratka te istraženo primjenjuje na svome likovnome radu.</w:t>
            </w:r>
          </w:p>
        </w:tc>
      </w:tr>
      <w:tr w:rsidR="00EA5CC5" w:rsidRPr="00EA5CC5" w14:paraId="257C72CF" w14:textId="77777777" w:rsidTr="00EA5CC5">
        <w:trPr>
          <w:jc w:val="center"/>
        </w:trPr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DE4EAB9" w14:textId="3737D827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020DA11E" w14:textId="35C03F7C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osobitosti likovnih materijala i postupaka pri njihovoj upotrebi, ali ih, ovisno o tehnici, teže izražava.</w:t>
            </w:r>
          </w:p>
        </w:tc>
        <w:tc>
          <w:tcPr>
            <w:tcW w:w="4111" w:type="dxa"/>
            <w:tcBorders>
              <w:bottom w:val="nil"/>
            </w:tcBorders>
          </w:tcPr>
          <w:p w14:paraId="5FEAA149" w14:textId="27FD3B93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i izražava osobitosti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73A5FDD" w14:textId="1F9D2660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očava, izražava i primjenjuje na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svome likovnome radu osobitosti likovnih materijala i postupaka pri njihovoj upotrebi.</w:t>
            </w:r>
          </w:p>
        </w:tc>
      </w:tr>
      <w:tr w:rsidR="00EA5CC5" w:rsidRPr="00EA5CC5" w14:paraId="676E6F03" w14:textId="77777777" w:rsidTr="00EA5CC5">
        <w:trPr>
          <w:jc w:val="center"/>
        </w:trPr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24D3AA7" w14:textId="623CD35F" w:rsidR="00EA5CC5" w:rsidRPr="00EA5CC5" w:rsidRDefault="00837940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EA5CC5"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emonstrira fine motoričke vještine (preciznost, usredotočenje, koordinacija prstiju i očiju,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EA5CC5"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7CFEF22" w14:textId="1682D5CB" w:rsidR="00EA5CC5" w:rsidRPr="00EA5CC5" w:rsidRDefault="00837940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te</w:t>
            </w:r>
            <w:r w:rsidR="00EA5CC5"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že demonstrira fine motoričke vještine (preciznost, usredotočenje, koordinacija prstiju i očiju, sitni pokreti).</w:t>
            </w:r>
          </w:p>
        </w:tc>
        <w:tc>
          <w:tcPr>
            <w:tcW w:w="4111" w:type="dxa"/>
            <w:tcBorders>
              <w:bottom w:val="nil"/>
            </w:tcBorders>
          </w:tcPr>
          <w:p w14:paraId="5F15DCB7" w14:textId="2CD6AAA0" w:rsidR="00EA5CC5" w:rsidRPr="00EA5CC5" w:rsidRDefault="00837940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EA5CC5"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emonstrira neke od finih motoričkih vještina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64C151DD" w14:textId="051CF51B" w:rsidR="00EA5CC5" w:rsidRPr="00EA5CC5" w:rsidRDefault="00837940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EA5CC5"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emonstrira fine motoričke vještine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EA5CC5"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(preciznost, usredotočenje, koordinacija prstiju i očiju,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EA5CC5"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pokreti).</w:t>
            </w:r>
          </w:p>
        </w:tc>
      </w:tr>
      <w:tr w:rsidR="00EA5CC5" w:rsidRPr="00EA5CC5" w14:paraId="159921B0" w14:textId="77777777" w:rsidTr="00EA5CC5">
        <w:trPr>
          <w:jc w:val="center"/>
        </w:trPr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14D9347" w14:textId="57418263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koristi predložen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            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likovn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materijal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tehnik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46209C6" w14:textId="44CF33E0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koristi samo neke od predloženih likovnih materijala i tehnika, s tim da uvijek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odabire 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onu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likovnu</w:t>
            </w: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tehniku u kojoj se najslobodnije izra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žava.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A76673E" w14:textId="3E505319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koristi neke od predloženih likovnih materijala i tehnika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B63B26E" w14:textId="46582760" w:rsidR="00837940" w:rsidRPr="00EA5CC5" w:rsidRDefault="00EA5CC5" w:rsidP="00837940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5CC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koristi većinu predloženih likovnih materijala i tehnika sigurno i lako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0EC0CD85" w14:textId="2A90C46B" w:rsidR="00EA5CC5" w:rsidRPr="00EA5CC5" w:rsidRDefault="00EA5CC5" w:rsidP="00EA5CC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2214C638" w14:textId="77777777" w:rsidR="00837940" w:rsidRDefault="00837940" w:rsidP="00837940">
      <w:pPr>
        <w:spacing w:after="0"/>
        <w:rPr>
          <w:sz w:val="24"/>
          <w:szCs w:val="24"/>
        </w:rPr>
      </w:pPr>
    </w:p>
    <w:p w14:paraId="70266432" w14:textId="77777777" w:rsidR="00837940" w:rsidRPr="00837940" w:rsidRDefault="00837940" w:rsidP="00837940">
      <w:pPr>
        <w:spacing w:after="0"/>
        <w:rPr>
          <w:sz w:val="24"/>
          <w:szCs w:val="24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7372"/>
        <w:gridCol w:w="8647"/>
      </w:tblGrid>
      <w:tr w:rsidR="00546297" w:rsidRPr="00546297" w14:paraId="653B334A" w14:textId="77777777" w:rsidTr="00546297">
        <w:trPr>
          <w:jc w:val="center"/>
        </w:trPr>
        <w:tc>
          <w:tcPr>
            <w:tcW w:w="16019" w:type="dxa"/>
            <w:gridSpan w:val="2"/>
            <w:shd w:val="clear" w:color="auto" w:fill="D9D9D9" w:themeFill="background1" w:themeFillShade="D9"/>
          </w:tcPr>
          <w:p w14:paraId="3F6D7556" w14:textId="6544DECA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ODOGJNO-OBRAZOVNI </w:t>
            </w: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ISHOD: 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LK OŠ A.3.3. Učenik u vlastitome radu koristi tehničke i izražajne mogućnosti novomedijskih tehnologija.</w:t>
            </w:r>
          </w:p>
        </w:tc>
      </w:tr>
      <w:tr w:rsidR="00546297" w:rsidRPr="00546297" w14:paraId="6537BCCF" w14:textId="77777777" w:rsidTr="00546297">
        <w:trPr>
          <w:trHeight w:val="139"/>
          <w:jc w:val="center"/>
        </w:trPr>
        <w:tc>
          <w:tcPr>
            <w:tcW w:w="7372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B2B8FED" w14:textId="31967074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413D3C1B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546297" w:rsidRPr="00546297" w14:paraId="724A120D" w14:textId="77777777" w:rsidTr="00546297">
        <w:trPr>
          <w:jc w:val="center"/>
        </w:trPr>
        <w:tc>
          <w:tcPr>
            <w:tcW w:w="7372" w:type="dxa"/>
            <w:tcBorders>
              <w:bottom w:val="single" w:sz="4" w:space="0" w:color="auto"/>
              <w:right w:val="double" w:sz="12" w:space="0" w:color="auto"/>
            </w:tcBorders>
          </w:tcPr>
          <w:p w14:paraId="26534BB5" w14:textId="1A8B11F5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digitalnim fotoaparatom (digitalni fotoaparat, pametni telefon) bilježi sadržaje iz okoline koristeći znanje o likovnom jeziku i drugim likovnim pojmovima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a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zabilježene sadržaje interpretira u vlastitom vizualnom radu.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48C37EB" w14:textId="1F3ADB61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odgojno-obrazovnoga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ishoda vrednuje se ocjenom „odličan“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dok se djelomično ostvarivanje ili neostvarivanje ne vrednuje brojčanom ocjenom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, 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već se prati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kroz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bilješk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te se učenika potiče na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ostvarivanje.</w:t>
            </w:r>
          </w:p>
        </w:tc>
      </w:tr>
    </w:tbl>
    <w:p w14:paraId="0CFBB2EB" w14:textId="77777777" w:rsidR="00EA5CC5" w:rsidRDefault="00EA5CC5"/>
    <w:p w14:paraId="6BB30AFC" w14:textId="77777777" w:rsidR="00EA5CC5" w:rsidRDefault="00EA5CC5"/>
    <w:p w14:paraId="7A31403F" w14:textId="1D6B8055" w:rsidR="00837940" w:rsidRDefault="00837940"/>
    <w:p w14:paraId="3596EE6A" w14:textId="77777777" w:rsidR="00837940" w:rsidRDefault="00837940"/>
    <w:p w14:paraId="771999B5" w14:textId="77777777" w:rsidR="00837940" w:rsidRDefault="00837940"/>
    <w:p w14:paraId="7ED71C74" w14:textId="77777777" w:rsidR="00837940" w:rsidRDefault="00837940"/>
    <w:p w14:paraId="3451443F" w14:textId="77777777" w:rsidR="00EA5CC5" w:rsidRDefault="00EA5CC5"/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3120"/>
        <w:gridCol w:w="4252"/>
        <w:gridCol w:w="4111"/>
        <w:gridCol w:w="4536"/>
      </w:tblGrid>
      <w:tr w:rsidR="00546297" w:rsidRPr="00546297" w14:paraId="16AFF39E" w14:textId="77777777" w:rsidTr="00546297">
        <w:trPr>
          <w:jc w:val="center"/>
        </w:trPr>
        <w:tc>
          <w:tcPr>
            <w:tcW w:w="16019" w:type="dxa"/>
            <w:gridSpan w:val="4"/>
            <w:shd w:val="clear" w:color="auto" w:fill="F2F2F2" w:themeFill="background1" w:themeFillShade="F2"/>
          </w:tcPr>
          <w:p w14:paraId="58A395A0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DOŽIVLJAJ I KRITIČKI STAV</w:t>
            </w:r>
          </w:p>
        </w:tc>
      </w:tr>
      <w:tr w:rsidR="00546297" w:rsidRPr="00546297" w14:paraId="7F3558D9" w14:textId="77777777" w:rsidTr="00546297">
        <w:trPr>
          <w:jc w:val="center"/>
        </w:trPr>
        <w:tc>
          <w:tcPr>
            <w:tcW w:w="16019" w:type="dxa"/>
            <w:gridSpan w:val="4"/>
            <w:shd w:val="clear" w:color="auto" w:fill="D9D9D9" w:themeFill="background1" w:themeFillShade="D9"/>
          </w:tcPr>
          <w:p w14:paraId="642BCBC6" w14:textId="127143E2" w:rsidR="00546297" w:rsidRPr="00546297" w:rsidRDefault="00546297" w:rsidP="00546297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ODGOJNO-OBRAZOVNI </w:t>
            </w: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ISHOD: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LK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OŠ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B.3.1. Učenik povezuje likovno i vizualno umjetničko djelo s osobnim doživljajem, likovnim jezikom i tematskim sadržajem djela</w:t>
            </w:r>
          </w:p>
        </w:tc>
      </w:tr>
      <w:tr w:rsidR="00546297" w:rsidRPr="00546297" w14:paraId="54B9F6B7" w14:textId="77777777" w:rsidTr="00546297">
        <w:trPr>
          <w:jc w:val="center"/>
        </w:trPr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D9D9" w:themeFill="background1" w:themeFillShade="D9"/>
          </w:tcPr>
          <w:p w14:paraId="3C9E6894" w14:textId="079DF314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4252" w:type="dxa"/>
          </w:tcPr>
          <w:p w14:paraId="241ED766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111" w:type="dxa"/>
          </w:tcPr>
          <w:p w14:paraId="4E3A3188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536" w:type="dxa"/>
          </w:tcPr>
          <w:p w14:paraId="298B0134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546297" w:rsidRPr="00546297" w14:paraId="002764C8" w14:textId="77777777" w:rsidTr="00AD4A7B">
        <w:trPr>
          <w:jc w:val="center"/>
        </w:trPr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D3AA79D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 osobni doživljaj djela i povezuje ga s vlastitim osjećajima, iskustvom i mislima.</w:t>
            </w:r>
          </w:p>
          <w:p w14:paraId="4E3D29C5" w14:textId="643CB201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14:paraId="1B784E99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materijale i postupke</w:t>
            </w:r>
          </w:p>
          <w:p w14:paraId="7B9D34E1" w14:textId="77777777" w:rsidR="00837940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likovne elemente i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</w:p>
          <w:p w14:paraId="716C09DD" w14:textId="1ABFBDB0" w:rsidR="00546297" w:rsidRPr="00546297" w:rsidRDefault="00837940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kompozicijska načela</w:t>
            </w:r>
          </w:p>
          <w:p w14:paraId="59EB0782" w14:textId="77777777" w:rsidR="00837940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tematski sadržaj djela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</w:p>
          <w:p w14:paraId="58C34BA9" w14:textId="089B48EB" w:rsidR="00546297" w:rsidRPr="00546297" w:rsidRDefault="00837940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7FD0E24" w14:textId="77777777" w:rsidR="00837940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opisuje osobni doživljaj djela. </w:t>
            </w:r>
          </w:p>
          <w:p w14:paraId="573A6D48" w14:textId="02144ABB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14:paraId="777F49A8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materijale i postupke</w:t>
            </w:r>
          </w:p>
          <w:p w14:paraId="69399E73" w14:textId="5F839EA1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likovne elemente i kompozicijska načela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62809BAF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AE176B7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 osobni doživljaj djela i povezuje ga s vlastitim osjećajima, iskustvom i mislima.</w:t>
            </w:r>
          </w:p>
          <w:p w14:paraId="36944B22" w14:textId="57697742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14:paraId="72132C8B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materijale i postupke</w:t>
            </w:r>
          </w:p>
          <w:p w14:paraId="64A0BE7D" w14:textId="0410F79F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likovne elemente i kompozicijska načela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05B8B421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E30CFD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 osobni doživljaj djela i povezuje ga s vlastitim osjećajima, iskustvom i mislima.</w:t>
            </w:r>
          </w:p>
          <w:p w14:paraId="367605D3" w14:textId="19F83DAB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14:paraId="68CA472B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materijale i postupke</w:t>
            </w:r>
          </w:p>
          <w:p w14:paraId="33191C75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likovne elemente i kompozicijska načela</w:t>
            </w:r>
          </w:p>
          <w:p w14:paraId="65657431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tematski sadržaj djela (motiv, teme, asocijacije).</w:t>
            </w:r>
          </w:p>
        </w:tc>
      </w:tr>
      <w:tr w:rsidR="00546297" w:rsidRPr="00546297" w14:paraId="0267FA82" w14:textId="77777777" w:rsidTr="00AD4A7B">
        <w:trPr>
          <w:jc w:val="center"/>
        </w:trPr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251EC21" w14:textId="411B5C2E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upoznaje i istražuje djela i različite oblike izražavanja iz područja likovnih i vizualnih umjetnosti: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crtež, slikarstvo, skulptura, grafika, vizualne komunikacije i dizajn (grafički, produkt), arhitektura i urbanizam, fotografija,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DC6C8F" w14:textId="2205031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upoznaje djela i različite oblike izražavanja iz područja likovnih i vizualnih umjetnosti: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crtež, slikarstvo, skulptura, grafika,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vizualne komunikacije i dizajn (grafički, produkt), arhitektura i urbanizam, fotografija, </w:t>
            </w:r>
            <w:r w:rsidR="008379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film (igrani i animirani), strip, scenografija, kostimografija, lutkarstvo.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23D5F22" w14:textId="7D41977A" w:rsidR="00546297" w:rsidRPr="00546297" w:rsidRDefault="00546297" w:rsidP="00546297">
            <w:pPr>
              <w:spacing w:line="360" w:lineRule="auto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779A52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upoznaje, razlikuje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</w:tbl>
    <w:p w14:paraId="0F17E491" w14:textId="77777777" w:rsidR="00EA5CC5" w:rsidRDefault="00EA5CC5"/>
    <w:p w14:paraId="3EA4759C" w14:textId="77777777" w:rsidR="00546297" w:rsidRDefault="00546297"/>
    <w:p w14:paraId="3B46EF32" w14:textId="77777777" w:rsidR="00546297" w:rsidRDefault="00546297"/>
    <w:p w14:paraId="2F18E8E2" w14:textId="77777777" w:rsidR="00546297" w:rsidRDefault="00546297"/>
    <w:p w14:paraId="5F159EA3" w14:textId="77777777" w:rsidR="00546297" w:rsidRDefault="00546297"/>
    <w:p w14:paraId="017D6FD9" w14:textId="77777777" w:rsidR="00546297" w:rsidRDefault="00546297"/>
    <w:p w14:paraId="4514CC1A" w14:textId="77777777" w:rsidR="00546297" w:rsidRDefault="00546297"/>
    <w:p w14:paraId="37497EC5" w14:textId="77777777" w:rsidR="00546297" w:rsidRDefault="00546297"/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3120"/>
        <w:gridCol w:w="4252"/>
        <w:gridCol w:w="1559"/>
        <w:gridCol w:w="2552"/>
        <w:gridCol w:w="4536"/>
      </w:tblGrid>
      <w:tr w:rsidR="00546297" w:rsidRPr="00546297" w14:paraId="12F9B1E7" w14:textId="77777777" w:rsidTr="00546297">
        <w:trPr>
          <w:jc w:val="center"/>
        </w:trPr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B2290" w14:textId="04FAB682" w:rsidR="00546297" w:rsidRPr="00546297" w:rsidRDefault="00546297" w:rsidP="00546297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ODGOJNO-OBRAZOVNI </w:t>
            </w: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ISHOD: 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LK OŠ B.3.2. Učenik uspoređuje svoj likovni ili vizualni rad i radove drugih učenika te opisuje svoj rad i vlastiti doživljaj stvaranja.</w:t>
            </w:r>
          </w:p>
        </w:tc>
      </w:tr>
      <w:tr w:rsidR="00546297" w:rsidRPr="00546297" w14:paraId="507545E6" w14:textId="77777777" w:rsidTr="00546297">
        <w:trPr>
          <w:jc w:val="center"/>
        </w:trPr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D9D9" w:themeFill="background1" w:themeFillShade="D9"/>
          </w:tcPr>
          <w:p w14:paraId="102A9841" w14:textId="261E3E76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4252" w:type="dxa"/>
          </w:tcPr>
          <w:p w14:paraId="4D1FA4F8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111" w:type="dxa"/>
            <w:gridSpan w:val="2"/>
          </w:tcPr>
          <w:p w14:paraId="52089024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536" w:type="dxa"/>
          </w:tcPr>
          <w:p w14:paraId="2D8E8AF3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546297" w:rsidRPr="00546297" w14:paraId="7BA92501" w14:textId="77777777" w:rsidTr="00AD4A7B">
        <w:trPr>
          <w:jc w:val="center"/>
        </w:trPr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E07562E" w14:textId="569C7C2C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opisuje i uspoređuje likovne ili vizualne radove prema kriterijima: likovnog jezika, likovnih materijala, tehnika i/ili vizualnih medija,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820372" w14:textId="77777777" w:rsidR="00546297" w:rsidRPr="00546297" w:rsidRDefault="00546297" w:rsidP="00506D8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prepoznaje, ali teže samostalno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8CAF300" w14:textId="77777777" w:rsidR="00546297" w:rsidRPr="00546297" w:rsidRDefault="00546297" w:rsidP="00506D8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CD8FE86" w14:textId="77777777" w:rsidR="00546297" w:rsidRPr="00546297" w:rsidRDefault="00546297" w:rsidP="00506D8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546297" w:rsidRPr="00546297" w14:paraId="0B9B3673" w14:textId="77777777" w:rsidTr="00AD4A7B">
        <w:trPr>
          <w:jc w:val="center"/>
        </w:trPr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2FD9EC3" w14:textId="609B46C9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prepoznaje poticaj,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C05B01" w14:textId="77777777" w:rsidR="00546297" w:rsidRPr="00546297" w:rsidRDefault="00546297" w:rsidP="005462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C703018" w14:textId="2005A185" w:rsidR="00546297" w:rsidRPr="00546297" w:rsidRDefault="00546297" w:rsidP="005462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prepoznaje i razlikuje poticaj,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6F1F6F1" w14:textId="7572A7A6" w:rsidR="00546297" w:rsidRPr="00546297" w:rsidRDefault="00546297" w:rsidP="005462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prepoznaje, razlikuje i objašnjava poticaj,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osnovnu ideju/poruku te način na koji je to izraženo u likovnom ili vizualnom radu.</w:t>
            </w:r>
          </w:p>
        </w:tc>
      </w:tr>
      <w:tr w:rsidR="00546297" w:rsidRPr="00546297" w14:paraId="4FDD8239" w14:textId="77777777" w:rsidTr="00AD4A7B">
        <w:trPr>
          <w:jc w:val="center"/>
        </w:trPr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C848469" w14:textId="4A969001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prepoznaje da je zadani likovni/vizualni problem moguće riješiti na više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2D8978B" w14:textId="6029FBE4" w:rsidR="00546297" w:rsidRPr="00546297" w:rsidRDefault="00546297" w:rsidP="005462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Uz pojašnjenja ili primjere, učenik prepoznaje da je zadani likovni/vizualni problem moguće riješiti na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načina.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A3AA2D0" w14:textId="10A61AD4" w:rsidR="00546297" w:rsidRPr="00546297" w:rsidRDefault="00546297" w:rsidP="005462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prepoznaje da je zadani likovni/vizualni problem moguće riješiti na više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84CDF2" w14:textId="23DCA48D" w:rsidR="00546297" w:rsidRPr="00546297" w:rsidRDefault="00546297" w:rsidP="0054629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prepoznaje i objašnjava način na koji je zadani likovni/vizualni problem moguće riješiti na više načina.</w:t>
            </w:r>
          </w:p>
        </w:tc>
      </w:tr>
      <w:tr w:rsidR="00546297" w:rsidRPr="00546297" w14:paraId="48AD1DE3" w14:textId="77777777" w:rsidTr="00AD4A7B">
        <w:trPr>
          <w:jc w:val="center"/>
        </w:trPr>
        <w:tc>
          <w:tcPr>
            <w:tcW w:w="8931" w:type="dxa"/>
            <w:gridSpan w:val="3"/>
            <w:tcBorders>
              <w:bottom w:val="single" w:sz="4" w:space="0" w:color="auto"/>
              <w:right w:val="double" w:sz="12" w:space="0" w:color="auto"/>
            </w:tcBorders>
          </w:tcPr>
          <w:p w14:paraId="7FD99F38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ABE115E" w14:textId="00B5C0AA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odgojno-obrazovnoga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ishoda prati se i ne podliježe vrednovanju.</w:t>
            </w:r>
          </w:p>
        </w:tc>
      </w:tr>
    </w:tbl>
    <w:p w14:paraId="71DEA6BC" w14:textId="77777777" w:rsidR="00546297" w:rsidRDefault="00546297"/>
    <w:p w14:paraId="02D7E942" w14:textId="77777777" w:rsidR="00546297" w:rsidRDefault="00546297"/>
    <w:p w14:paraId="48A0C4C9" w14:textId="77777777" w:rsidR="00546297" w:rsidRDefault="00546297"/>
    <w:p w14:paraId="4E50FC8A" w14:textId="77777777" w:rsidR="00546297" w:rsidRDefault="00546297"/>
    <w:p w14:paraId="3EBDEA17" w14:textId="77777777" w:rsidR="00546297" w:rsidRDefault="00546297"/>
    <w:p w14:paraId="6B575820" w14:textId="77777777" w:rsidR="00546297" w:rsidRDefault="00546297"/>
    <w:p w14:paraId="7E070824" w14:textId="77777777" w:rsidR="00546297" w:rsidRDefault="00546297"/>
    <w:p w14:paraId="48AD2F6B" w14:textId="77777777" w:rsidR="00546297" w:rsidRDefault="00546297"/>
    <w:p w14:paraId="39582A61" w14:textId="77777777" w:rsidR="00546297" w:rsidRDefault="00546297"/>
    <w:p w14:paraId="759F9C93" w14:textId="77777777" w:rsidR="00546297" w:rsidRDefault="00546297"/>
    <w:p w14:paraId="72A89541" w14:textId="77777777" w:rsidR="00546297" w:rsidRDefault="00546297"/>
    <w:p w14:paraId="67CF8EF4" w14:textId="77777777" w:rsidR="00506D84" w:rsidRPr="00506D84" w:rsidRDefault="00506D84">
      <w:pPr>
        <w:rPr>
          <w:sz w:val="24"/>
          <w:szCs w:val="24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3120"/>
        <w:gridCol w:w="4252"/>
        <w:gridCol w:w="4111"/>
        <w:gridCol w:w="4536"/>
      </w:tblGrid>
      <w:tr w:rsidR="00546297" w:rsidRPr="00546297" w14:paraId="019EB59E" w14:textId="77777777" w:rsidTr="00546297">
        <w:trPr>
          <w:jc w:val="center"/>
        </w:trPr>
        <w:tc>
          <w:tcPr>
            <w:tcW w:w="1601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CAC970" w14:textId="28801C92" w:rsidR="00546297" w:rsidRPr="00546297" w:rsidRDefault="00546297" w:rsidP="00546297">
            <w:pPr>
              <w:tabs>
                <w:tab w:val="left" w:pos="4596"/>
                <w:tab w:val="center" w:pos="7901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ab/>
            </w:r>
            <w:r w:rsidRPr="00546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  <w:t>UMJETNOST U KONTEKSTU</w:t>
            </w:r>
          </w:p>
        </w:tc>
      </w:tr>
      <w:tr w:rsidR="00546297" w:rsidRPr="00546297" w14:paraId="2577EAD3" w14:textId="77777777" w:rsidTr="00546297">
        <w:trPr>
          <w:jc w:val="center"/>
        </w:trPr>
        <w:tc>
          <w:tcPr>
            <w:tcW w:w="1601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838451" w14:textId="07893305" w:rsidR="00546297" w:rsidRPr="00546297" w:rsidRDefault="00546297" w:rsidP="00546297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ODGOJNO-OBRAZOVNI </w:t>
            </w: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ISHOD: 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LK OŠ C.3.1. Učenik opisuje i u likovnom i vizualnom radu interpretira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kako je oblikovanje vizualne okoline s aktivnostima i namjenama koji se u njoj odvijaju.</w:t>
            </w:r>
          </w:p>
        </w:tc>
      </w:tr>
      <w:tr w:rsidR="00546297" w:rsidRPr="00546297" w14:paraId="1071C702" w14:textId="77777777" w:rsidTr="00546297">
        <w:trPr>
          <w:jc w:val="center"/>
        </w:trPr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D9D9" w:themeFill="background1" w:themeFillShade="D9"/>
          </w:tcPr>
          <w:p w14:paraId="04785A80" w14:textId="31D430C1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4252" w:type="dxa"/>
          </w:tcPr>
          <w:p w14:paraId="18349CAC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111" w:type="dxa"/>
          </w:tcPr>
          <w:p w14:paraId="356B207E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536" w:type="dxa"/>
          </w:tcPr>
          <w:p w14:paraId="69CA497A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546297" w:rsidRPr="00546297" w14:paraId="758EC540" w14:textId="77777777" w:rsidTr="00AD4A7B">
        <w:trPr>
          <w:trHeight w:val="703"/>
          <w:jc w:val="center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7EC4A9A" w14:textId="59C6C6A2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čenik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ikovnim i vizualnim izražavanjem:</w:t>
            </w:r>
          </w:p>
          <w:p w14:paraId="3EF6DC99" w14:textId="1F5C458A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uočava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kako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506D84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čovjek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prostornom organizacijom prilagođava životni prostor prirodnom okruženju i potrebama te izrađuje plan i maketu mjesta</w:t>
            </w:r>
          </w:p>
          <w:p w14:paraId="1F79ADBB" w14:textId="31E47BAD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opisuje i u crtežu ili maketi varira oblik uporabnog predmeta vezanog uz svakodnevne aktivnosti</w:t>
            </w:r>
          </w:p>
          <w:p w14:paraId="1A0A91BD" w14:textId="7EF522C3" w:rsidR="00546297" w:rsidRPr="00546297" w:rsidRDefault="00546297" w:rsidP="00546297">
            <w:pPr>
              <w:tabs>
                <w:tab w:val="left" w:pos="1030"/>
                <w:tab w:val="left" w:pos="1172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razlikuje različite tipove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vizualnih znakova u okolini te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285B8FC" w14:textId="04750879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l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ikovnim i vizualnim izražavanjem:</w:t>
            </w:r>
          </w:p>
          <w:p w14:paraId="7F164D4C" w14:textId="7AC38812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uočava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kako čovjek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prostornom organizacijom prilagođava životni prostor prirodnom okruženju i potrebama te izrađuje plan i maketu mjesta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15A04DD4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1D6832D" w14:textId="6CBE58DD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čenik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ikovnim i vizualnim izražavanjem:</w:t>
            </w:r>
          </w:p>
          <w:p w14:paraId="4BB3F5AB" w14:textId="77777777" w:rsidR="00506D84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uočava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kako čovjek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prostornom organizacijom </w:t>
            </w:r>
          </w:p>
          <w:p w14:paraId="407ED50C" w14:textId="77777777" w:rsidR="00506D84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prilagođava životni prostor prirodnom okruženju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</w:p>
          <w:p w14:paraId="5D7321EC" w14:textId="3EA79E78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p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otrebama te izrađuje plan i maketu mjesta</w:t>
            </w:r>
          </w:p>
          <w:p w14:paraId="5D8BB359" w14:textId="77777777" w:rsidR="00506D84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i u crtežu ili maketi varira oblik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  <w:p w14:paraId="1E15BB2F" w14:textId="77777777" w:rsidR="00506D84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uporabnog predmeta vezanog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</w:p>
          <w:p w14:paraId="24E94D01" w14:textId="7B4E0284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svakodnevne aktivnosti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253BD2EA" w14:textId="7777777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1733A7" w14:textId="3D5A29DF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l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ikovnim i vizualnim izražavanjem:</w:t>
            </w:r>
          </w:p>
          <w:p w14:paraId="104FE38A" w14:textId="77777777" w:rsidR="00506D84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uočava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kako čovjek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prostornom organizacijom </w:t>
            </w:r>
          </w:p>
          <w:p w14:paraId="5B78CF08" w14:textId="77777777" w:rsidR="00506D84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prilagođava životni prostor prirodnom okruženju i </w:t>
            </w:r>
          </w:p>
          <w:p w14:paraId="2C253C93" w14:textId="4981A3CF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potrebama te izrađuje plan i maketu mjesta</w:t>
            </w:r>
          </w:p>
          <w:p w14:paraId="0712C57B" w14:textId="77777777" w:rsidR="00506D84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opisuje i u crtežu ili maketi varira oblik </w:t>
            </w:r>
          </w:p>
          <w:p w14:paraId="2B91A202" w14:textId="0F05913B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uporabnog predmeta vezanog uz svakodnevne aktivnosti</w:t>
            </w:r>
          </w:p>
          <w:p w14:paraId="3B5AD246" w14:textId="77777777" w:rsidR="00506D84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– razlikuje različite tipove vizualnih znakova u okolini te </w:t>
            </w:r>
          </w:p>
          <w:p w14:paraId="0D00DF9A" w14:textId="5C351406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oblikuje piktograme vezane uz svakodnevne aktivnosti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546297" w:rsidRPr="00546297" w14:paraId="1A3302B5" w14:textId="77777777" w:rsidTr="00AD4A7B">
        <w:trPr>
          <w:trHeight w:val="703"/>
          <w:jc w:val="center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1320BD5" w14:textId="10039C6A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Sadržaji za ostvarivanje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odgojno-obrazovnih ishoda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14:paraId="77FCAD49" w14:textId="7AF5531F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i maketa mjesta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Tlocrt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</w:p>
          <w:p w14:paraId="3390D197" w14:textId="448F4EDC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Zaštitni znak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iktogram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5C56DD6" w14:textId="7B5ECBF4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plan i maketu mjesta i tlocrt.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2139EBC" w14:textId="57C9BE3B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azlikuje plan i maketu mjesta, tlocrt,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5BD4CAB" w14:textId="64054A37" w:rsidR="00546297" w:rsidRPr="00546297" w:rsidRDefault="00506D84" w:rsidP="00546297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azlikuje i primjenjuje na radu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</w:t>
            </w:r>
            <w:r w:rsidR="00546297"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i maketu mjesta, tlocrt, zaštitni znak i piktogram.</w:t>
            </w:r>
          </w:p>
        </w:tc>
      </w:tr>
    </w:tbl>
    <w:p w14:paraId="6ECD20D9" w14:textId="77777777" w:rsidR="00546297" w:rsidRDefault="00546297"/>
    <w:p w14:paraId="1332E3B4" w14:textId="77777777" w:rsidR="00932954" w:rsidRDefault="00932954"/>
    <w:p w14:paraId="6181E117" w14:textId="77777777" w:rsidR="00932954" w:rsidRDefault="00932954"/>
    <w:p w14:paraId="2DCE8449" w14:textId="77777777" w:rsidR="00932954" w:rsidRDefault="00932954"/>
    <w:p w14:paraId="60F39387" w14:textId="77777777" w:rsidR="00932954" w:rsidRDefault="00932954"/>
    <w:p w14:paraId="0403A452" w14:textId="77777777" w:rsidR="00932954" w:rsidRDefault="00932954"/>
    <w:p w14:paraId="5E2C9268" w14:textId="77777777" w:rsidR="00932954" w:rsidRDefault="00932954"/>
    <w:p w14:paraId="734E5F58" w14:textId="77777777" w:rsidR="00932954" w:rsidRDefault="00932954"/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3120"/>
        <w:gridCol w:w="4961"/>
        <w:gridCol w:w="7938"/>
      </w:tblGrid>
      <w:tr w:rsidR="00546297" w:rsidRPr="00546297" w14:paraId="263EBEB7" w14:textId="77777777" w:rsidTr="00546297">
        <w:trPr>
          <w:jc w:val="center"/>
        </w:trPr>
        <w:tc>
          <w:tcPr>
            <w:tcW w:w="1601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E03A5" w14:textId="1D1CFC59" w:rsidR="00546297" w:rsidRPr="00546297" w:rsidRDefault="00546297" w:rsidP="00546297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ODGOJNO-OBRAZOVNI </w:t>
            </w: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ISHOD: 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LK OŠ C.3.2. Učenik povezuje umjetničko djelo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54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 iskustvima iz svakodnevnog života te društvenim kontekstom.</w:t>
            </w:r>
          </w:p>
        </w:tc>
      </w:tr>
      <w:tr w:rsidR="00546297" w:rsidRPr="00546297" w14:paraId="093C9156" w14:textId="77777777" w:rsidTr="00546297">
        <w:trPr>
          <w:jc w:val="center"/>
        </w:trPr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D9D9" w:themeFill="background1" w:themeFillShade="D9"/>
          </w:tcPr>
          <w:p w14:paraId="50272A00" w14:textId="0C8308CF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297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12899" w:type="dxa"/>
            <w:gridSpan w:val="2"/>
          </w:tcPr>
          <w:p w14:paraId="098332B2" w14:textId="77777777" w:rsidR="00546297" w:rsidRPr="00546297" w:rsidRDefault="00546297" w:rsidP="00546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297" w:rsidRPr="00546297" w14:paraId="189221D9" w14:textId="77777777" w:rsidTr="00AD4A7B">
        <w:trPr>
          <w:jc w:val="center"/>
        </w:trPr>
        <w:tc>
          <w:tcPr>
            <w:tcW w:w="808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04C55" w14:textId="264262D3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povezuje vizualni ili likovni i tematski sadržaj određenog umjetničkog djela s iskustvom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 svakodnevnog života.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9D4CA4" w14:textId="72BB561D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r-HR"/>
              </w:rPr>
            </w:pPr>
            <w:r w:rsidRPr="000D4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46297" w:rsidRPr="00546297" w14:paraId="62C224CA" w14:textId="77777777" w:rsidTr="00AD4A7B">
        <w:trPr>
          <w:jc w:val="center"/>
        </w:trPr>
        <w:tc>
          <w:tcPr>
            <w:tcW w:w="808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93562" w14:textId="774BAC17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prepoznaje i imenuje različite sadržaje iz svoje okoline kao produkt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likovnog ili vizualnog izražavanja (umjetničko djelo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spomenik).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CF1C93D" w14:textId="111D8235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D4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46297" w:rsidRPr="00546297" w14:paraId="7B4D69D3" w14:textId="77777777" w:rsidTr="00AD4A7B">
        <w:trPr>
          <w:jc w:val="center"/>
        </w:trPr>
        <w:tc>
          <w:tcPr>
            <w:tcW w:w="808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0A4E7F" w14:textId="77777777" w:rsidR="00546297" w:rsidRPr="00546297" w:rsidRDefault="0054629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F72344E" w14:textId="3876257F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D4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  <w:tr w:rsidR="00546297" w:rsidRPr="00546297" w14:paraId="68905EB7" w14:textId="77777777" w:rsidTr="00AD4A7B">
        <w:trPr>
          <w:jc w:val="center"/>
        </w:trPr>
        <w:tc>
          <w:tcPr>
            <w:tcW w:w="808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1CD85" w14:textId="5D549701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navodi i opisuje konkretne primjere različitih oblika umjetničkog izražavanja, vrsta zanimanja, kulturno umjetničkih događanja, institucija i spomenika iz svog kraja s područja 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   </w:t>
            </w:r>
            <w:r w:rsidRPr="005462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likovnih i vizualnih umjetnosti koje je posjetio i/ili upoznao</w:t>
            </w:r>
            <w:r w:rsidR="00506D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896498C" w14:textId="579D90E2" w:rsidR="00546297" w:rsidRPr="00546297" w:rsidRDefault="00546297" w:rsidP="005462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D4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Ostvarivanje odgojno-obrazovnoga ishoda prati se i ne podliježe vrednovanju.</w:t>
            </w:r>
          </w:p>
        </w:tc>
      </w:tr>
    </w:tbl>
    <w:p w14:paraId="554CD518" w14:textId="77777777" w:rsidR="00546297" w:rsidRDefault="00546297"/>
    <w:p w14:paraId="1CC9EC14" w14:textId="77777777" w:rsidR="00932954" w:rsidRDefault="00932954"/>
    <w:p w14:paraId="07CCCCA7" w14:textId="77777777" w:rsidR="00932954" w:rsidRDefault="00932954"/>
    <w:p w14:paraId="19BC64BE" w14:textId="77777777" w:rsidR="00932954" w:rsidRDefault="00932954"/>
    <w:p w14:paraId="7EAE8566" w14:textId="77777777" w:rsidR="00932954" w:rsidRDefault="00932954"/>
    <w:p w14:paraId="30007805" w14:textId="77777777" w:rsidR="00932954" w:rsidRDefault="00932954"/>
    <w:p w14:paraId="0310BF3C" w14:textId="77777777" w:rsidR="00932954" w:rsidRDefault="00932954"/>
    <w:p w14:paraId="719B2543" w14:textId="77777777" w:rsidR="00932954" w:rsidRDefault="00932954"/>
    <w:p w14:paraId="36A74F09" w14:textId="77777777" w:rsidR="00932954" w:rsidRDefault="00932954"/>
    <w:p w14:paraId="6A8FB0F0" w14:textId="77777777" w:rsidR="00932954" w:rsidRDefault="00932954"/>
    <w:p w14:paraId="4BECCB91" w14:textId="77777777" w:rsidR="00932954" w:rsidRDefault="00932954"/>
    <w:p w14:paraId="7C646145" w14:textId="77777777" w:rsidR="00932954" w:rsidRDefault="00932954"/>
    <w:p w14:paraId="0C2E6C2B" w14:textId="77777777" w:rsidR="00932954" w:rsidRDefault="00932954"/>
    <w:p w14:paraId="3338E7AD" w14:textId="77777777" w:rsidR="00932954" w:rsidRDefault="00932954"/>
    <w:p w14:paraId="4C83427D" w14:textId="77777777" w:rsidR="00932954" w:rsidRDefault="00932954"/>
    <w:p w14:paraId="79A7638B" w14:textId="3E858A54" w:rsidR="00932954" w:rsidRPr="00B919FE" w:rsidRDefault="00932954" w:rsidP="00932954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40"/>
        </w:rPr>
      </w:pPr>
      <w:r w:rsidRPr="00B919FE">
        <w:rPr>
          <w:rFonts w:ascii="Times New Roman" w:hAnsi="Times New Roman" w:cs="Times New Roman"/>
          <w:b/>
          <w:sz w:val="28"/>
        </w:rPr>
        <w:lastRenderedPageBreak/>
        <w:t>Nastavni predmet: GLAZBENA KULTURA</w:t>
      </w:r>
    </w:p>
    <w:p w14:paraId="25A2B945" w14:textId="24189175" w:rsidR="00932954" w:rsidRPr="00932954" w:rsidRDefault="00932954" w:rsidP="0093295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iCs/>
          <w:szCs w:val="20"/>
          <w:lang w:eastAsia="hr-HR"/>
        </w:rPr>
      </w:pPr>
      <w:r w:rsidRPr="00932954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Domene</w:t>
      </w: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:</w:t>
      </w:r>
    </w:p>
    <w:p w14:paraId="6EAA4396" w14:textId="1131ED1D" w:rsidR="00932954" w:rsidRPr="00932954" w:rsidRDefault="00932954" w:rsidP="00932954">
      <w:pPr>
        <w:pStyle w:val="Odlomakpopisa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3295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Slušanje i upoznavanje glazbe</w:t>
      </w:r>
    </w:p>
    <w:p w14:paraId="14EFC230" w14:textId="43622CA7" w:rsidR="00932954" w:rsidRPr="00932954" w:rsidRDefault="00932954" w:rsidP="00932954">
      <w:pPr>
        <w:pStyle w:val="Odlomakpopisa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3295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Izražavanje glazbom i uz glazbu</w:t>
      </w:r>
    </w:p>
    <w:p w14:paraId="4CF9661B" w14:textId="2857E892" w:rsidR="00932954" w:rsidRDefault="00932954" w:rsidP="00932954">
      <w:pPr>
        <w:pStyle w:val="Odlomakpopisa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3295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Glazba u kontekstu</w:t>
      </w:r>
    </w:p>
    <w:p w14:paraId="3F6842FB" w14:textId="77777777" w:rsidR="00932954" w:rsidRPr="00932954" w:rsidRDefault="00932954" w:rsidP="00932954">
      <w:pPr>
        <w:pStyle w:val="Odlomakpopisa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6CEFC44" w14:textId="1DDE5DFE" w:rsidR="00932954" w:rsidRPr="00932954" w:rsidRDefault="00932954" w:rsidP="00932954">
      <w:pPr>
        <w:pStyle w:val="box459484"/>
        <w:spacing w:before="0" w:beforeAutospacing="0" w:after="0" w:afterAutospacing="0" w:line="360" w:lineRule="auto"/>
        <w:jc w:val="both"/>
        <w:rPr>
          <w:b/>
          <w:iCs/>
        </w:rPr>
      </w:pPr>
      <w:r w:rsidRPr="00932954">
        <w:rPr>
          <w:b/>
          <w:iCs/>
        </w:rPr>
        <w:t>Obvezni elementi vrednovanja:</w:t>
      </w:r>
    </w:p>
    <w:p w14:paraId="1DB08A1B" w14:textId="77777777" w:rsidR="00932954" w:rsidRPr="00932954" w:rsidRDefault="00932954" w:rsidP="00932954">
      <w:pPr>
        <w:pStyle w:val="box459484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rStyle w:val="kurziv"/>
          <w:iCs/>
        </w:rPr>
        <w:t>Slušanje i poznavanje glazbe</w:t>
      </w:r>
    </w:p>
    <w:p w14:paraId="00FC6E0C" w14:textId="77777777" w:rsidR="00932954" w:rsidRDefault="00932954" w:rsidP="00932954">
      <w:pPr>
        <w:pStyle w:val="box459484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Style w:val="kurziv"/>
          <w:iCs/>
        </w:rPr>
      </w:pPr>
      <w:r w:rsidRPr="00932954">
        <w:rPr>
          <w:rStyle w:val="kurziv"/>
          <w:iCs/>
        </w:rPr>
        <w:t>Izražavanje glazbom i uz glazbu</w:t>
      </w:r>
    </w:p>
    <w:p w14:paraId="4BA50510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  <w:rPr>
          <w:rStyle w:val="kurziv"/>
          <w:iCs/>
        </w:rPr>
      </w:pPr>
    </w:p>
    <w:p w14:paraId="7834B766" w14:textId="38CDC674" w:rsidR="00932954" w:rsidRDefault="00932954" w:rsidP="00932954">
      <w:pPr>
        <w:pStyle w:val="box459484"/>
        <w:spacing w:before="0" w:beforeAutospacing="0" w:after="0" w:afterAutospacing="0" w:line="360" w:lineRule="auto"/>
        <w:jc w:val="both"/>
        <w:rPr>
          <w:rStyle w:val="kurziv"/>
        </w:rPr>
      </w:pPr>
      <w:r w:rsidRPr="00B919FE">
        <w:rPr>
          <w:rStyle w:val="kurziv"/>
        </w:rPr>
        <w:t xml:space="preserve">Praksa je pokazala da u nastavnom predmetu Glazbena kultura učenici ostvaruju zadane </w:t>
      </w:r>
      <w:r>
        <w:rPr>
          <w:rStyle w:val="kurziv"/>
        </w:rPr>
        <w:t xml:space="preserve">odgojno-obrazovne </w:t>
      </w:r>
      <w:r w:rsidRPr="00B919FE">
        <w:rPr>
          <w:rStyle w:val="kurziv"/>
        </w:rPr>
        <w:t xml:space="preserve">ishode na najmanjoj razini ocjene dobar, stoga je, </w:t>
      </w:r>
      <w:r>
        <w:rPr>
          <w:rStyle w:val="kurziv"/>
        </w:rPr>
        <w:t xml:space="preserve">       </w:t>
      </w:r>
      <w:r w:rsidRPr="00B919FE">
        <w:rPr>
          <w:rStyle w:val="kurziv"/>
        </w:rPr>
        <w:t xml:space="preserve">u navedene tri domene i napravljeno razvrstavanje postignuća </w:t>
      </w:r>
      <w:r w:rsidR="00506D84" w:rsidRPr="004F7C9C">
        <w:rPr>
          <w:rStyle w:val="kurziv"/>
          <w:iCs/>
        </w:rPr>
        <w:t xml:space="preserve">od ocjene </w:t>
      </w:r>
      <w:r w:rsidR="00506D84">
        <w:rPr>
          <w:rStyle w:val="kurziv"/>
          <w:iCs/>
        </w:rPr>
        <w:t>„</w:t>
      </w:r>
      <w:r w:rsidR="00506D84" w:rsidRPr="004F7C9C">
        <w:rPr>
          <w:rStyle w:val="kurziv"/>
          <w:iCs/>
        </w:rPr>
        <w:t>odličan</w:t>
      </w:r>
      <w:r w:rsidR="00506D84">
        <w:rPr>
          <w:rStyle w:val="kurziv"/>
          <w:iCs/>
        </w:rPr>
        <w:t>“</w:t>
      </w:r>
      <w:r w:rsidR="00506D84" w:rsidRPr="004F7C9C">
        <w:rPr>
          <w:rStyle w:val="kurziv"/>
          <w:iCs/>
        </w:rPr>
        <w:t xml:space="preserve"> do ocjene </w:t>
      </w:r>
      <w:r w:rsidR="00506D84">
        <w:rPr>
          <w:rStyle w:val="kurziv"/>
          <w:iCs/>
        </w:rPr>
        <w:t>„</w:t>
      </w:r>
      <w:r w:rsidR="00506D84" w:rsidRPr="004F7C9C">
        <w:rPr>
          <w:rStyle w:val="kurziv"/>
          <w:iCs/>
        </w:rPr>
        <w:t>dobar</w:t>
      </w:r>
      <w:r w:rsidR="00506D84">
        <w:rPr>
          <w:rStyle w:val="kurziv"/>
          <w:iCs/>
        </w:rPr>
        <w:t>“</w:t>
      </w:r>
      <w:r w:rsidR="00506D84" w:rsidRPr="004F7C9C">
        <w:rPr>
          <w:rStyle w:val="kurziv"/>
          <w:iCs/>
        </w:rPr>
        <w:t>.</w:t>
      </w:r>
      <w:r w:rsidRPr="00B919FE">
        <w:rPr>
          <w:rStyle w:val="kurziv"/>
        </w:rPr>
        <w:t xml:space="preserve">. </w:t>
      </w:r>
    </w:p>
    <w:p w14:paraId="4CF2D1EE" w14:textId="77777777" w:rsidR="00932954" w:rsidRPr="00932954" w:rsidRDefault="00932954" w:rsidP="00932954">
      <w:pPr>
        <w:pStyle w:val="paragraph"/>
        <w:spacing w:after="0" w:afterAutospacing="0" w:line="360" w:lineRule="auto"/>
        <w:jc w:val="both"/>
        <w:textAlignment w:val="baseline"/>
        <w:rPr>
          <w:rStyle w:val="eop"/>
          <w:bCs/>
          <w:sz w:val="20"/>
          <w:szCs w:val="18"/>
        </w:rPr>
      </w:pPr>
      <w:r w:rsidRPr="00932954">
        <w:rPr>
          <w:rStyle w:val="eop"/>
          <w:bCs/>
          <w:sz w:val="20"/>
          <w:szCs w:val="18"/>
        </w:rPr>
        <w:t>Tekst u kurzivu je u cijelosti preuzet iz Kurikuluma za Glazbenu kulturu.</w:t>
      </w:r>
    </w:p>
    <w:p w14:paraId="615675D2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00C9E8B8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3894C0FB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799D4714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63E9812B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6571160B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26EE02E7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4A9471DE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49428117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37EA5E47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p w14:paraId="7EAB3AC5" w14:textId="77777777" w:rsid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tbl>
      <w:tblPr>
        <w:tblStyle w:val="TableGrid1"/>
        <w:tblW w:w="15735" w:type="dxa"/>
        <w:jc w:val="center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932954" w:rsidRPr="00932954" w14:paraId="3289810E" w14:textId="77777777" w:rsidTr="00932954">
        <w:trPr>
          <w:trHeight w:val="137"/>
          <w:jc w:val="center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BA298" w14:textId="75B17777" w:rsidR="00932954" w:rsidRPr="00932954" w:rsidRDefault="00932954" w:rsidP="00932954">
            <w:pPr>
              <w:spacing w:line="360" w:lineRule="auto"/>
              <w:ind w:left="2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lastRenderedPageBreak/>
              <w:t>SLUŠANJE I UPOZNAVANJE GLAZBE</w:t>
            </w:r>
          </w:p>
        </w:tc>
      </w:tr>
      <w:tr w:rsidR="00932954" w:rsidRPr="00932954" w14:paraId="14D535C7" w14:textId="77777777" w:rsidTr="00932954">
        <w:trPr>
          <w:jc w:val="center"/>
        </w:trPr>
        <w:tc>
          <w:tcPr>
            <w:tcW w:w="15735" w:type="dxa"/>
            <w:gridSpan w:val="4"/>
            <w:shd w:val="clear" w:color="auto" w:fill="D9D9D9" w:themeFill="background1" w:themeFillShade="D9"/>
          </w:tcPr>
          <w:p w14:paraId="6028B5D9" w14:textId="4FBAA869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ODGOJNO-OBRAZOVNI ISHOD: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29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GK OŠ A.3.1. Učenik poznaje određeni broj skladbi.</w:t>
            </w:r>
          </w:p>
        </w:tc>
      </w:tr>
      <w:tr w:rsidR="00932954" w:rsidRPr="00932954" w14:paraId="4AABB0A4" w14:textId="77777777" w:rsidTr="00932954">
        <w:trPr>
          <w:jc w:val="center"/>
        </w:trPr>
        <w:tc>
          <w:tcPr>
            <w:tcW w:w="3403" w:type="dxa"/>
            <w:tcBorders>
              <w:right w:val="double" w:sz="12" w:space="0" w:color="auto"/>
            </w:tcBorders>
            <w:shd w:val="clear" w:color="auto" w:fill="D9D9D9" w:themeFill="background1" w:themeFillShade="D9"/>
          </w:tcPr>
          <w:p w14:paraId="527CD501" w14:textId="5777D97A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3597" w:type="dxa"/>
          </w:tcPr>
          <w:p w14:paraId="1A046CAB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237" w:type="dxa"/>
          </w:tcPr>
          <w:p w14:paraId="36C9A5C7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498" w:type="dxa"/>
          </w:tcPr>
          <w:p w14:paraId="70E98BF9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932954" w:rsidRPr="00932954" w14:paraId="2A09F491" w14:textId="77777777" w:rsidTr="00932954">
        <w:trPr>
          <w:jc w:val="center"/>
        </w:trPr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7A44DAF" w14:textId="5BAF24AC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oznaje određeni broj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kraćih skladbi (cjelovite skladbe, stavci ili ulomci) različitih vrsta glazbe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(klasična, tradicijska, popularna, jazz, filmska glazba).</w:t>
            </w:r>
          </w:p>
        </w:tc>
        <w:tc>
          <w:tcPr>
            <w:tcW w:w="3597" w:type="dxa"/>
          </w:tcPr>
          <w:p w14:paraId="3544FEB4" w14:textId="54855330" w:rsidR="00932954" w:rsidRPr="00932954" w:rsidRDefault="00F46AC7" w:rsidP="009329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oznaje manji dio obrađenih dijelova skladbi različitih vrsta glazbe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14:paraId="32EC07D9" w14:textId="4F492CA5" w:rsidR="00932954" w:rsidRPr="00932954" w:rsidRDefault="00F46AC7" w:rsidP="009329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oznaje dio obrađenih cjelovitih skladbi ili dijelova različitih vrsta glazbe (klasična, tradicijska, popularna, jazz i filmska glazba) i uz poticaj ih razvrstava po navedenim stilovima.</w:t>
            </w:r>
          </w:p>
        </w:tc>
        <w:tc>
          <w:tcPr>
            <w:tcW w:w="4498" w:type="dxa"/>
          </w:tcPr>
          <w:p w14:paraId="23F5DC1C" w14:textId="68A39035" w:rsidR="00932954" w:rsidRPr="00932954" w:rsidRDefault="00F46AC7" w:rsidP="009329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oznaje većinu obrađenih cjelovitih skladbi različitih vrsta glazbe (klasična, tradicijska, popularna, jazz i filmska glazba) te ih je u mogućnosti samostalno razvrstati po navedenim stilovima.</w:t>
            </w:r>
          </w:p>
        </w:tc>
      </w:tr>
    </w:tbl>
    <w:p w14:paraId="6F88BC45" w14:textId="77777777" w:rsidR="00932954" w:rsidRPr="00932954" w:rsidRDefault="00932954" w:rsidP="00932954">
      <w:pPr>
        <w:pStyle w:val="box459484"/>
        <w:spacing w:before="0" w:beforeAutospacing="0" w:after="0" w:afterAutospacing="0" w:line="360" w:lineRule="auto"/>
        <w:jc w:val="both"/>
      </w:pPr>
    </w:p>
    <w:tbl>
      <w:tblPr>
        <w:tblStyle w:val="TableGrid1"/>
        <w:tblW w:w="15735" w:type="dxa"/>
        <w:jc w:val="center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932954" w:rsidRPr="00932954" w14:paraId="5826DC4A" w14:textId="77777777" w:rsidTr="00506D84">
        <w:trPr>
          <w:jc w:val="center"/>
        </w:trPr>
        <w:tc>
          <w:tcPr>
            <w:tcW w:w="15735" w:type="dxa"/>
            <w:gridSpan w:val="4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14:paraId="105641CC" w14:textId="32E9DC3E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ODGOJNO-OBRAZOVNI ISHOD</w:t>
            </w:r>
            <w:r w:rsidRPr="009329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: GK OŠ A.3.2. Učenik temeljem slušanja razlikuje pojedine glazbeno-izražajne sastavnice.</w:t>
            </w:r>
          </w:p>
        </w:tc>
      </w:tr>
      <w:tr w:rsidR="00932954" w:rsidRPr="00932954" w14:paraId="5E27EDBB" w14:textId="77777777" w:rsidTr="00932954">
        <w:trPr>
          <w:jc w:val="center"/>
        </w:trPr>
        <w:tc>
          <w:tcPr>
            <w:tcW w:w="3403" w:type="dxa"/>
            <w:tcBorders>
              <w:right w:val="double" w:sz="12" w:space="0" w:color="auto"/>
            </w:tcBorders>
            <w:shd w:val="clear" w:color="auto" w:fill="D9D9D9" w:themeFill="background1" w:themeFillShade="D9"/>
          </w:tcPr>
          <w:p w14:paraId="65DDF107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RAZRADA ISHODA</w:t>
            </w:r>
          </w:p>
        </w:tc>
        <w:tc>
          <w:tcPr>
            <w:tcW w:w="3597" w:type="dxa"/>
          </w:tcPr>
          <w:p w14:paraId="0E7473D6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237" w:type="dxa"/>
          </w:tcPr>
          <w:p w14:paraId="248C8780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498" w:type="dxa"/>
          </w:tcPr>
          <w:p w14:paraId="3E36FA2A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932954" w:rsidRPr="00932954" w14:paraId="0058E04F" w14:textId="77777777" w:rsidTr="00932954">
        <w:trPr>
          <w:jc w:val="center"/>
        </w:trPr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CD7FBEC" w14:textId="78089954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emeljem slušanja razlikuje pojedine glazbeno-izražajne sastavnice:</w:t>
            </w:r>
          </w:p>
          <w:p w14:paraId="44E8502B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metar/dobe</w:t>
            </w:r>
          </w:p>
          <w:p w14:paraId="1F586DBF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tempo</w:t>
            </w:r>
          </w:p>
          <w:p w14:paraId="1E76EFFC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visina tona</w:t>
            </w:r>
          </w:p>
          <w:p w14:paraId="53E167D8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dinamika</w:t>
            </w:r>
          </w:p>
          <w:p w14:paraId="0959A662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boja/izvođači</w:t>
            </w:r>
          </w:p>
          <w:p w14:paraId="4F50BA11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6FF0E6B" w14:textId="74D730ED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emeljem slušanja uspoređuje glazbeno-izražajne sastavnice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različitim skladbama isključivo uz pomoć učitelja 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uspoređivanje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prethodno slušanim skladbama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sastavnicama u njima.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1D8FC74" w14:textId="15D1C70C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emeljem slušanja uspoređuje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glazbeno-izražajne sastavnice u različitim skladbama.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C59E952" w14:textId="659B35EA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emeljem slušanja samostalno uspoređuje glazbeno-izražajne sastavnice u različitim skladbama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imenovanje i razlikovanje.</w:t>
            </w:r>
          </w:p>
        </w:tc>
      </w:tr>
    </w:tbl>
    <w:p w14:paraId="5FACCDF4" w14:textId="77777777" w:rsidR="00932954" w:rsidRDefault="00932954"/>
    <w:p w14:paraId="76232B0F" w14:textId="77777777" w:rsidR="00932954" w:rsidRDefault="00932954"/>
    <w:p w14:paraId="7C2CAF0A" w14:textId="77777777" w:rsidR="00932954" w:rsidRDefault="00932954"/>
    <w:p w14:paraId="210CAAAA" w14:textId="77777777" w:rsidR="00932954" w:rsidRDefault="00932954"/>
    <w:p w14:paraId="48151FF0" w14:textId="77777777" w:rsidR="00932954" w:rsidRDefault="00932954"/>
    <w:p w14:paraId="0E0E4DC9" w14:textId="77777777" w:rsidR="00932954" w:rsidRDefault="00932954"/>
    <w:p w14:paraId="600497C6" w14:textId="77777777" w:rsidR="00932954" w:rsidRDefault="00932954"/>
    <w:p w14:paraId="675C7735" w14:textId="77777777" w:rsidR="00932954" w:rsidRDefault="00932954"/>
    <w:p w14:paraId="04AA4354" w14:textId="77777777" w:rsidR="00F46AC7" w:rsidRDefault="00F46AC7"/>
    <w:tbl>
      <w:tblPr>
        <w:tblStyle w:val="TableGrid1"/>
        <w:tblW w:w="15735" w:type="dxa"/>
        <w:jc w:val="center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932954" w:rsidRPr="00932954" w14:paraId="4567443F" w14:textId="77777777" w:rsidTr="00932954">
        <w:trPr>
          <w:jc w:val="center"/>
        </w:trPr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14:paraId="61FD16F9" w14:textId="0B7E1558" w:rsidR="00932954" w:rsidRPr="00932954" w:rsidRDefault="00932954" w:rsidP="00932954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lastRenderedPageBreak/>
              <w:t>IZRAŽAVANJE GLAZBOM I UZ GLAZBU</w:t>
            </w:r>
          </w:p>
        </w:tc>
      </w:tr>
      <w:tr w:rsidR="00932954" w:rsidRPr="00932954" w14:paraId="35DF95C4" w14:textId="77777777" w:rsidTr="00932954">
        <w:trPr>
          <w:jc w:val="center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1ED0B" w14:textId="2801E98C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ODGOJNO-OBRAZOVNI </w:t>
            </w: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ISHOD: </w:t>
            </w:r>
            <w:r w:rsidRPr="009329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GK OŠ B.3.1. Učenik sudjeluje u zajedničkoj izvedbi glazbe.</w:t>
            </w:r>
          </w:p>
        </w:tc>
      </w:tr>
      <w:tr w:rsidR="00932954" w:rsidRPr="00932954" w14:paraId="10ACE3F6" w14:textId="77777777" w:rsidTr="00932954">
        <w:trPr>
          <w:jc w:val="center"/>
        </w:trPr>
        <w:tc>
          <w:tcPr>
            <w:tcW w:w="3403" w:type="dxa"/>
            <w:tcBorders>
              <w:right w:val="double" w:sz="12" w:space="0" w:color="auto"/>
            </w:tcBorders>
            <w:shd w:val="clear" w:color="auto" w:fill="D9D9D9" w:themeFill="background1" w:themeFillShade="D9"/>
          </w:tcPr>
          <w:p w14:paraId="5D8140B7" w14:textId="5819AA30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3597" w:type="dxa"/>
          </w:tcPr>
          <w:p w14:paraId="429C9561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237" w:type="dxa"/>
          </w:tcPr>
          <w:p w14:paraId="0C1B8F78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498" w:type="dxa"/>
          </w:tcPr>
          <w:p w14:paraId="185BB148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932954" w:rsidRPr="00932954" w14:paraId="25489B1A" w14:textId="77777777" w:rsidTr="00F46AC7">
        <w:trPr>
          <w:jc w:val="center"/>
        </w:trPr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3B20ECF" w14:textId="7BDD2D98" w:rsidR="00932954" w:rsidRPr="00932954" w:rsidRDefault="00F46AC7" w:rsidP="00F46AC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su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djeluje u zajedničkoj izvedbi glazbe, usklađuje vlastitu izvedbu s izvedbama učenika te vrednuje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0EF0F1C" w14:textId="5C153AB1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sključivo uz poticaj sudjeluje u zajedničkoj izvedbi glazbe, teško usklađuje vlastitu izvedbu s izvedbama učenika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nerealno vrednuje vlastitu izvedbu,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E23A54D" w14:textId="6CBCEAA9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ug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lavnom sudjeluje u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zajedničkoj izvedbi glazbe, usklađuje vlastitu izvedbu s izvedbama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8945D3" w14:textId="0A21957E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ado i aktivno sudjeluje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zajedničkoj izvedbi glazbe, usklađuje vlastitu izvedbu s izvedbama drugih učenika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r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ealno vrednuje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vlastitu izvedbu, izvedbe drugih i zajedničku izvedbu te daje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savjete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poboljšanje.</w:t>
            </w:r>
          </w:p>
        </w:tc>
      </w:tr>
    </w:tbl>
    <w:p w14:paraId="50B2A11D" w14:textId="77777777" w:rsidR="00932954" w:rsidRDefault="00932954"/>
    <w:p w14:paraId="42556BF9" w14:textId="77777777" w:rsidR="00F46AC7" w:rsidRDefault="00F46AC7"/>
    <w:tbl>
      <w:tblPr>
        <w:tblStyle w:val="TableGrid1"/>
        <w:tblW w:w="15735" w:type="dxa"/>
        <w:jc w:val="center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932954" w:rsidRPr="00932954" w14:paraId="69C644CF" w14:textId="77777777" w:rsidTr="00932954">
        <w:trPr>
          <w:jc w:val="center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C4594" w14:textId="76D1C71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ODGOJNO-OBRAZOVNI </w:t>
            </w:r>
            <w:r w:rsidRPr="009329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ISHOD: </w:t>
            </w:r>
            <w:r w:rsidRPr="009329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OŠ </w:t>
            </w:r>
            <w:r w:rsidRPr="009329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B.3.2. Učenik pjeva/izvodi pjesme i brojalice.</w:t>
            </w:r>
          </w:p>
        </w:tc>
      </w:tr>
      <w:tr w:rsidR="00932954" w:rsidRPr="00932954" w14:paraId="3A7B9AAC" w14:textId="77777777" w:rsidTr="00932954">
        <w:trPr>
          <w:jc w:val="center"/>
        </w:trPr>
        <w:tc>
          <w:tcPr>
            <w:tcW w:w="3403" w:type="dxa"/>
            <w:tcBorders>
              <w:right w:val="double" w:sz="12" w:space="0" w:color="auto"/>
            </w:tcBorders>
            <w:shd w:val="clear" w:color="auto" w:fill="D9D9D9" w:themeFill="background1" w:themeFillShade="D9"/>
          </w:tcPr>
          <w:p w14:paraId="764AB7C0" w14:textId="062ED71D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3597" w:type="dxa"/>
          </w:tcPr>
          <w:p w14:paraId="2B7838F0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237" w:type="dxa"/>
          </w:tcPr>
          <w:p w14:paraId="3E2D1027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498" w:type="dxa"/>
          </w:tcPr>
          <w:p w14:paraId="61D16E26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932954" w:rsidRPr="00932954" w14:paraId="270474F3" w14:textId="77777777" w:rsidTr="00932954">
        <w:trPr>
          <w:jc w:val="center"/>
        </w:trPr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27D4FE8" w14:textId="6FB2AF37" w:rsidR="00932954" w:rsidRPr="00F46AC7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jeva/izvodi pjesme i brojalice i pritom uvažava glazbeno-izražajne sastavnice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C6F4F8C" w14:textId="42F996D7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nerado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pjeva/izvodi pjesme i brojalice,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 čemu ne uvažava glazbeno-izražajne sastavnice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54B86A6" w14:textId="10819D1A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pj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eva/izvodi pjesme i brojalice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pritom uvažava glazbeno-izražajne sastavnic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797183" w14:textId="783EC6FF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amostalno i rado pjeva/izvodi pjesme i brojalice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pritom uvažava glazbeno-izražajne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sastavnice.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771E8C80" w14:textId="77777777" w:rsidR="00F46AC7" w:rsidRDefault="00F46AC7"/>
    <w:p w14:paraId="66AC30A7" w14:textId="77777777" w:rsidR="00F46AC7" w:rsidRDefault="00F46AC7"/>
    <w:p w14:paraId="270E9702" w14:textId="77777777" w:rsidR="00F46AC7" w:rsidRDefault="00F46AC7"/>
    <w:p w14:paraId="78B4096B" w14:textId="77777777" w:rsidR="00F46AC7" w:rsidRDefault="00F46AC7"/>
    <w:p w14:paraId="28D598F7" w14:textId="77777777" w:rsidR="00F46AC7" w:rsidRDefault="00F46AC7"/>
    <w:p w14:paraId="08541DBF" w14:textId="77777777" w:rsidR="00F46AC7" w:rsidRDefault="00F46AC7"/>
    <w:p w14:paraId="613DE58D" w14:textId="77777777" w:rsidR="00F46AC7" w:rsidRDefault="00F46AC7"/>
    <w:p w14:paraId="6B023493" w14:textId="77777777" w:rsidR="00F46AC7" w:rsidRDefault="00F46AC7"/>
    <w:p w14:paraId="17157860" w14:textId="77777777" w:rsidR="00F46AC7" w:rsidRDefault="00F46AC7"/>
    <w:p w14:paraId="7EA4F674" w14:textId="77777777" w:rsidR="00F46AC7" w:rsidRDefault="00F46AC7"/>
    <w:p w14:paraId="39FB2B57" w14:textId="77777777" w:rsidR="00F46AC7" w:rsidRDefault="00F46AC7"/>
    <w:p w14:paraId="556D3E1C" w14:textId="77777777" w:rsidR="00F46AC7" w:rsidRDefault="00F46AC7"/>
    <w:tbl>
      <w:tblPr>
        <w:tblStyle w:val="TableGrid1"/>
        <w:tblW w:w="15735" w:type="dxa"/>
        <w:jc w:val="center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932954" w:rsidRPr="00932954" w14:paraId="166FB6B3" w14:textId="77777777" w:rsidTr="00932954">
        <w:trPr>
          <w:jc w:val="center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7A17" w14:textId="2B0D7296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9329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ISHOD: </w:t>
            </w:r>
            <w:r w:rsidRPr="009329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GK OŠ B.3.3. Učenik izvodi glazbene igre uz pjevanje, slušanje glazbe i pokret uz glazbu.</w:t>
            </w:r>
          </w:p>
        </w:tc>
      </w:tr>
      <w:tr w:rsidR="00932954" w:rsidRPr="00932954" w14:paraId="5ABB4670" w14:textId="77777777" w:rsidTr="00932954">
        <w:trPr>
          <w:jc w:val="center"/>
        </w:trPr>
        <w:tc>
          <w:tcPr>
            <w:tcW w:w="3403" w:type="dxa"/>
            <w:tcBorders>
              <w:right w:val="double" w:sz="12" w:space="0" w:color="auto"/>
            </w:tcBorders>
            <w:shd w:val="clear" w:color="auto" w:fill="D9D9D9" w:themeFill="background1" w:themeFillShade="D9"/>
          </w:tcPr>
          <w:p w14:paraId="56C0ABB2" w14:textId="7DD4D7E9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3597" w:type="dxa"/>
          </w:tcPr>
          <w:p w14:paraId="3887AE1F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237" w:type="dxa"/>
          </w:tcPr>
          <w:p w14:paraId="482FA8AA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498" w:type="dxa"/>
          </w:tcPr>
          <w:p w14:paraId="67664D95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932954" w:rsidRPr="00932954" w14:paraId="0992ED62" w14:textId="77777777" w:rsidTr="00932954">
        <w:trPr>
          <w:jc w:val="center"/>
        </w:trPr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D8A1372" w14:textId="70D6D14E" w:rsidR="00932954" w:rsidRPr="00932954" w:rsidRDefault="00F46AC7" w:rsidP="0093295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zvodi glazbene igre uz pjevanje,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 tonovima/melodijama /ritmovima,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slušanje glazbe te prati glazbu pokretom, a pritom opaža i uvažava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518F7AD" w14:textId="556B8920" w:rsidR="00932954" w:rsidRPr="00932954" w:rsidRDefault="00932954" w:rsidP="00932954">
            <w:pPr>
              <w:spacing w:line="360" w:lineRule="auto"/>
              <w:ind w:left="31"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poticaj i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učitelja izvodi glazbene igre s pjevanjem,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 tonovima/melodijama/ritmovima,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slušanje glazbe i prati pokretom pjesme i skladbe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ali je p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otrebno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često 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skretanje pozornosti na uvažavanje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9E2539A" w14:textId="66DE6258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samostalno izvodi glazbene igre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 pjevanjem, s tonovima/melodijama/ritmovima,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uz slušanje glazbe i prati pokretom pjesme i skladbe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uz povremeno skretanje pozornosti na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AAE3E24" w14:textId="5A6277CF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amostalno i rado izvodi glazbene igre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 pjevanjem, s tonovima/melodijama/ritmovima,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slušanje glazbe i prati pokretom pjesme i skladbe uvažavajući glazbeno-izražajne sastavnice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</w:tbl>
    <w:p w14:paraId="4A0CF443" w14:textId="77777777" w:rsidR="00932954" w:rsidRDefault="00932954"/>
    <w:p w14:paraId="5B8494CB" w14:textId="77777777" w:rsidR="00932954" w:rsidRDefault="00932954"/>
    <w:tbl>
      <w:tblPr>
        <w:tblStyle w:val="TableGrid1"/>
        <w:tblW w:w="15735" w:type="dxa"/>
        <w:jc w:val="center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932954" w:rsidRPr="00932954" w14:paraId="2F7FD3E7" w14:textId="77777777" w:rsidTr="00932954">
        <w:trPr>
          <w:jc w:val="center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58E617" w14:textId="4243ADA2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ODGOJNO-OBRAZOVNI </w:t>
            </w:r>
            <w:r w:rsidRPr="009329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ISHOD: </w:t>
            </w:r>
            <w:r w:rsidRPr="009329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GK OŠ B.3.4. Učenik stvara/improvizira melodijske i ritamske cjeline te svira uz pjesme/brojalice koje izvodi.</w:t>
            </w:r>
          </w:p>
        </w:tc>
      </w:tr>
      <w:tr w:rsidR="00932954" w:rsidRPr="00932954" w14:paraId="7963B926" w14:textId="77777777" w:rsidTr="00932954">
        <w:trPr>
          <w:jc w:val="center"/>
        </w:trPr>
        <w:tc>
          <w:tcPr>
            <w:tcW w:w="3403" w:type="dxa"/>
            <w:tcBorders>
              <w:right w:val="double" w:sz="12" w:space="0" w:color="auto"/>
            </w:tcBorders>
            <w:shd w:val="clear" w:color="auto" w:fill="D9D9D9" w:themeFill="background1" w:themeFillShade="D9"/>
          </w:tcPr>
          <w:p w14:paraId="55F10CB3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RAZRADA ISHODA</w:t>
            </w:r>
          </w:p>
        </w:tc>
        <w:tc>
          <w:tcPr>
            <w:tcW w:w="3597" w:type="dxa"/>
          </w:tcPr>
          <w:p w14:paraId="1B810952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237" w:type="dxa"/>
          </w:tcPr>
          <w:p w14:paraId="404F3D8B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498" w:type="dxa"/>
          </w:tcPr>
          <w:p w14:paraId="3AF8E486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932954" w:rsidRPr="00932954" w14:paraId="35C023C7" w14:textId="77777777" w:rsidTr="00932954">
        <w:trPr>
          <w:jc w:val="center"/>
        </w:trPr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01C2EA28" w14:textId="75F0138D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tvara/improvizira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D9DC40B" w14:textId="1DFACFA3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tek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poticaj stvara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melodijske i ritamske cjeline pjevanjem, pokretom, pljeskanjem, lupkanjem, koračanjem i/ili udaraljkama.</w:t>
            </w:r>
          </w:p>
          <w:p w14:paraId="1876A6BA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E6F80D" w14:textId="2573F814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stvara jednostavne melodijske i ritamske cjeline pjevanjem, pokretom, pljeskanjem, lupkanjem, koračanjem i/ili udaraljkama.</w:t>
            </w:r>
          </w:p>
          <w:p w14:paraId="29C6D354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BA617BB" w14:textId="256E79D2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amostalno stvara kreativne i složene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melodijske i ritamske cjeline pjevanjem, pokretom, pljeskanjem, lupkanjem, koračanjem i/ili udaraljkama.</w:t>
            </w:r>
          </w:p>
          <w:p w14:paraId="3DE92F16" w14:textId="77777777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32954" w:rsidRPr="00932954" w14:paraId="07966D5C" w14:textId="77777777" w:rsidTr="00932954">
        <w:trPr>
          <w:jc w:val="center"/>
        </w:trPr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295965" w14:textId="12515611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vira na udaraljkama ili </w:t>
            </w:r>
            <w:proofErr w:type="spellStart"/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tjeloglazbom</w:t>
            </w:r>
            <w:proofErr w:type="spellEnd"/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85731D5" w14:textId="0F1D9C60" w:rsidR="00932954" w:rsidRPr="00932954" w:rsidRDefault="00932954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daraljke iz dječjeg instrumentarija koristi n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nepravilan i nenamjenski način te uz čestu </w:t>
            </w:r>
            <w:r w:rsidR="00F46A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 i ispravljanje</w:t>
            </w:r>
            <w:r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41FB6C8" w14:textId="26E97ACE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vira na udaraljkama ili </w:t>
            </w:r>
            <w:proofErr w:type="spellStart"/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tjeloglazbom</w:t>
            </w:r>
            <w:proofErr w:type="spellEnd"/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pjesme/brojalice koje pjeva/izvodi uz manja odstupanja u tekstu i/ili ritmu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dok r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itam i tekst pjesama i brojalica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izvodi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FB400FC" w14:textId="51C132C2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amostalno svira na udaraljkama ili </w:t>
            </w:r>
            <w:proofErr w:type="spellStart"/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tjeloglazbom</w:t>
            </w:r>
            <w:proofErr w:type="spellEnd"/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pjesme ili brojalice koje pjeva/izvodi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dok r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itam i tekst pjesama i brojalica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izvodi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točno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a u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daraljke iz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dječjeg instrumentarija koristi ispravno.</w:t>
            </w:r>
          </w:p>
        </w:tc>
      </w:tr>
    </w:tbl>
    <w:p w14:paraId="441FC7AE" w14:textId="77777777" w:rsidR="00F46AC7" w:rsidRDefault="00F46AC7"/>
    <w:tbl>
      <w:tblPr>
        <w:tblStyle w:val="TableGrid1"/>
        <w:tblW w:w="15735" w:type="dxa"/>
        <w:jc w:val="center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932954" w:rsidRPr="00B919FE" w14:paraId="602B5943" w14:textId="77777777" w:rsidTr="00932954">
        <w:trPr>
          <w:jc w:val="center"/>
        </w:trPr>
        <w:tc>
          <w:tcPr>
            <w:tcW w:w="15735" w:type="dxa"/>
            <w:gridSpan w:val="4"/>
            <w:shd w:val="clear" w:color="auto" w:fill="F2F2F2" w:themeFill="background1" w:themeFillShade="F2"/>
          </w:tcPr>
          <w:p w14:paraId="766A1EC5" w14:textId="35C6F675" w:rsidR="00932954" w:rsidRPr="00932954" w:rsidRDefault="00932954" w:rsidP="0093295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32954">
              <w:rPr>
                <w:rFonts w:ascii="Times New Roman" w:hAnsi="Times New Roman" w:cs="Times New Roman"/>
                <w:b/>
                <w:color w:val="FF0000"/>
                <w:sz w:val="24"/>
              </w:rPr>
              <w:t>GLAZBA U KONTEKSTU</w:t>
            </w:r>
          </w:p>
        </w:tc>
      </w:tr>
      <w:tr w:rsidR="00932954" w:rsidRPr="00932954" w14:paraId="4187708E" w14:textId="77777777" w:rsidTr="00932954">
        <w:trPr>
          <w:jc w:val="center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0C362E" w14:textId="77D311F5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ODGOJNO-OBRAZOVNI </w:t>
            </w:r>
            <w:r w:rsidRPr="009329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ISHOD: </w:t>
            </w:r>
            <w:r w:rsidRPr="009329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GK OŠ C.3.1. Učenik na osnovu slušanja glazbe i aktivnog muziciranja prepoznaje različite uloge glazbe.</w:t>
            </w:r>
          </w:p>
        </w:tc>
      </w:tr>
      <w:tr w:rsidR="00932954" w:rsidRPr="00932954" w14:paraId="3463A64C" w14:textId="77777777" w:rsidTr="00932954">
        <w:trPr>
          <w:jc w:val="center"/>
        </w:trPr>
        <w:tc>
          <w:tcPr>
            <w:tcW w:w="3403" w:type="dxa"/>
            <w:tcBorders>
              <w:right w:val="double" w:sz="12" w:space="0" w:color="auto"/>
            </w:tcBorders>
            <w:shd w:val="clear" w:color="auto" w:fill="D9D9D9" w:themeFill="background1" w:themeFillShade="D9"/>
          </w:tcPr>
          <w:p w14:paraId="03F5DC85" w14:textId="657C232D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3597" w:type="dxa"/>
          </w:tcPr>
          <w:p w14:paraId="0A198122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4237" w:type="dxa"/>
          </w:tcPr>
          <w:p w14:paraId="0F7BAC47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4498" w:type="dxa"/>
          </w:tcPr>
          <w:p w14:paraId="168CD8BE" w14:textId="77777777" w:rsidR="00932954" w:rsidRPr="00932954" w:rsidRDefault="00932954" w:rsidP="00932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295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932954" w:rsidRPr="00932954" w14:paraId="1145EF27" w14:textId="77777777" w:rsidTr="00932954">
        <w:trPr>
          <w:jc w:val="center"/>
        </w:trPr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DEF9111" w14:textId="5433FCA6" w:rsidR="00932954" w:rsidRPr="00932954" w:rsidRDefault="00F46AC7" w:rsidP="0093295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osnovu slušanja glazbe i aktivnog muziciranja prepoznaje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različite uloge glazbe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(svečana glazba, glazba za ples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…)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A9D22C1" w14:textId="21B08A8E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g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lazbene primjere sluša uz česta skretanja pozornosti na sadržaje slušanja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t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eško i uz poticaje prepoznaje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94AF70B" w14:textId="4556546F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ozorno sluša glazbene primjere uz manj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 pomoć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učitelja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d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io slušanih glazbenih primjera pravilno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raspoređuje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 ulozi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BF42BEC" w14:textId="466DD15C" w:rsidR="00932954" w:rsidRPr="00932954" w:rsidRDefault="00F46AC7" w:rsidP="0093295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lušanjem glazbenih primjera samostalno prepoznaje različite uloge glazbe</w:t>
            </w:r>
            <w:r w:rsidR="007947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s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amoinicijativno i samostalno daje primjere ostalih skladbi u</w:t>
            </w:r>
            <w:r w:rsidR="007947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</w:t>
            </w:r>
            <w:r w:rsidR="00932954" w:rsidRPr="009329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istoj vrsti glazbe. </w:t>
            </w:r>
          </w:p>
        </w:tc>
      </w:tr>
    </w:tbl>
    <w:p w14:paraId="1F0497B5" w14:textId="77777777" w:rsidR="00932954" w:rsidRDefault="00932954">
      <w:pPr>
        <w:rPr>
          <w:sz w:val="18"/>
          <w:szCs w:val="18"/>
        </w:rPr>
      </w:pPr>
    </w:p>
    <w:p w14:paraId="3C4FCC76" w14:textId="77777777" w:rsidR="00932954" w:rsidRPr="00EF5A04" w:rsidRDefault="00932954" w:rsidP="00932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04">
        <w:rPr>
          <w:rFonts w:ascii="Times New Roman" w:hAnsi="Times New Roman" w:cs="Times New Roman"/>
          <w:b/>
          <w:sz w:val="28"/>
          <w:szCs w:val="28"/>
        </w:rPr>
        <w:lastRenderedPageBreak/>
        <w:t>Nastavni predmet: MATEMATIKA</w:t>
      </w:r>
    </w:p>
    <w:p w14:paraId="51756405" w14:textId="3D024699" w:rsidR="00932954" w:rsidRPr="00932954" w:rsidRDefault="00932954" w:rsidP="00932954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32954">
        <w:rPr>
          <w:rFonts w:ascii="Times New Roman" w:hAnsi="Times New Roman" w:cs="Times New Roman"/>
          <w:b/>
          <w:iCs/>
          <w:sz w:val="24"/>
          <w:szCs w:val="24"/>
        </w:rPr>
        <w:t>Domene u nastavnom predmetu:</w:t>
      </w:r>
    </w:p>
    <w:p w14:paraId="1F8AFA3F" w14:textId="3892D3F5" w:rsidR="00932954" w:rsidRPr="00932954" w:rsidRDefault="0079474D" w:rsidP="00932954">
      <w:pPr>
        <w:pStyle w:val="box459495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Brojevi</w:t>
      </w:r>
    </w:p>
    <w:p w14:paraId="31AF01FA" w14:textId="15A8AAA0" w:rsidR="00932954" w:rsidRPr="00932954" w:rsidRDefault="0079474D" w:rsidP="00932954">
      <w:pPr>
        <w:pStyle w:val="box459495"/>
        <w:numPr>
          <w:ilvl w:val="0"/>
          <w:numId w:val="48"/>
        </w:numPr>
        <w:spacing w:after="0" w:afterAutospacing="0" w:line="360" w:lineRule="auto"/>
        <w:jc w:val="both"/>
        <w:rPr>
          <w:iCs/>
        </w:rPr>
      </w:pPr>
      <w:r w:rsidRPr="00932954">
        <w:rPr>
          <w:iCs/>
        </w:rPr>
        <w:t>Algebra i funkcije</w:t>
      </w:r>
    </w:p>
    <w:p w14:paraId="21EBAB6A" w14:textId="4950135F" w:rsidR="00932954" w:rsidRPr="00932954" w:rsidRDefault="0079474D" w:rsidP="00932954">
      <w:pPr>
        <w:pStyle w:val="box459495"/>
        <w:numPr>
          <w:ilvl w:val="0"/>
          <w:numId w:val="48"/>
        </w:numPr>
        <w:spacing w:after="0" w:afterAutospacing="0" w:line="360" w:lineRule="auto"/>
        <w:jc w:val="both"/>
        <w:rPr>
          <w:iCs/>
        </w:rPr>
      </w:pPr>
      <w:r w:rsidRPr="00932954">
        <w:rPr>
          <w:iCs/>
        </w:rPr>
        <w:t>Oblik i prostor</w:t>
      </w:r>
    </w:p>
    <w:p w14:paraId="691BC1F2" w14:textId="54660B02" w:rsidR="00932954" w:rsidRPr="00932954" w:rsidRDefault="0079474D" w:rsidP="00932954">
      <w:pPr>
        <w:pStyle w:val="box459495"/>
        <w:numPr>
          <w:ilvl w:val="0"/>
          <w:numId w:val="48"/>
        </w:numPr>
        <w:spacing w:after="0" w:afterAutospacing="0" w:line="360" w:lineRule="auto"/>
        <w:jc w:val="both"/>
        <w:rPr>
          <w:iCs/>
        </w:rPr>
      </w:pPr>
      <w:r w:rsidRPr="00932954">
        <w:rPr>
          <w:iCs/>
        </w:rPr>
        <w:t>Mjerenje</w:t>
      </w:r>
    </w:p>
    <w:p w14:paraId="21AEFEA5" w14:textId="1E32A537" w:rsidR="0079474D" w:rsidRDefault="0079474D" w:rsidP="0079474D">
      <w:pPr>
        <w:pStyle w:val="box459495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Podatci, statistika i vjerojatnost</w:t>
      </w:r>
    </w:p>
    <w:p w14:paraId="5B8EC5A1" w14:textId="77777777" w:rsidR="0079474D" w:rsidRPr="0079474D" w:rsidRDefault="0079474D" w:rsidP="0079474D">
      <w:pPr>
        <w:pStyle w:val="box459495"/>
        <w:spacing w:before="0" w:beforeAutospacing="0" w:after="0" w:afterAutospacing="0" w:line="360" w:lineRule="auto"/>
        <w:ind w:left="360"/>
        <w:jc w:val="both"/>
        <w:rPr>
          <w:iCs/>
        </w:rPr>
      </w:pPr>
    </w:p>
    <w:p w14:paraId="4ACD41D1" w14:textId="0F409E36" w:rsidR="00932954" w:rsidRPr="00932954" w:rsidRDefault="00932954" w:rsidP="00932954">
      <w:pPr>
        <w:pStyle w:val="box459495"/>
        <w:spacing w:before="0" w:beforeAutospacing="0" w:after="0" w:afterAutospacing="0" w:line="360" w:lineRule="auto"/>
        <w:ind w:left="82"/>
        <w:jc w:val="both"/>
        <w:rPr>
          <w:b/>
          <w:iCs/>
        </w:rPr>
      </w:pPr>
      <w:r w:rsidRPr="00932954">
        <w:rPr>
          <w:b/>
          <w:iCs/>
        </w:rPr>
        <w:t>Elementi vrednovanja u nastavnom predmetu:</w:t>
      </w:r>
    </w:p>
    <w:p w14:paraId="3F62D79A" w14:textId="77777777" w:rsidR="00932954" w:rsidRPr="00932954" w:rsidRDefault="00932954" w:rsidP="00932954">
      <w:pPr>
        <w:pStyle w:val="box459495"/>
        <w:spacing w:before="0" w:beforeAutospacing="0" w:after="0" w:afterAutospacing="0" w:line="360" w:lineRule="auto"/>
        <w:ind w:left="82"/>
        <w:jc w:val="both"/>
        <w:rPr>
          <w:iCs/>
        </w:rPr>
      </w:pPr>
      <w:r w:rsidRPr="00932954">
        <w:rPr>
          <w:rStyle w:val="kurziv"/>
          <w:iCs/>
        </w:rPr>
        <w:t>1. Usvojenost znanja i vještina:</w:t>
      </w:r>
    </w:p>
    <w:p w14:paraId="4DF5FF45" w14:textId="77777777" w:rsidR="00932954" w:rsidRPr="00932954" w:rsidRDefault="00932954" w:rsidP="00932954">
      <w:pPr>
        <w:pStyle w:val="box459495"/>
        <w:numPr>
          <w:ilvl w:val="2"/>
          <w:numId w:val="49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opisuje matematičke pojmove</w:t>
      </w:r>
    </w:p>
    <w:p w14:paraId="714EC91D" w14:textId="77777777" w:rsidR="00932954" w:rsidRPr="00932954" w:rsidRDefault="00932954" w:rsidP="00932954">
      <w:pPr>
        <w:pStyle w:val="box459495"/>
        <w:numPr>
          <w:ilvl w:val="2"/>
          <w:numId w:val="49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odabire odgovarajuće i matematički ispravne procedure te ih provodi</w:t>
      </w:r>
    </w:p>
    <w:p w14:paraId="76864F93" w14:textId="77777777" w:rsidR="00932954" w:rsidRPr="00932954" w:rsidRDefault="00932954" w:rsidP="00932954">
      <w:pPr>
        <w:pStyle w:val="box459495"/>
        <w:numPr>
          <w:ilvl w:val="2"/>
          <w:numId w:val="49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provjerava ispravnost matematičkih postupaka i utvrđuje smislenost rezultata</w:t>
      </w:r>
    </w:p>
    <w:p w14:paraId="19A7A5ED" w14:textId="61A1FCD2" w:rsidR="00932954" w:rsidRPr="00932954" w:rsidRDefault="00932954" w:rsidP="00932954">
      <w:pPr>
        <w:pStyle w:val="box459495"/>
        <w:numPr>
          <w:ilvl w:val="2"/>
          <w:numId w:val="49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upotrebljava i povezuje matematičke koncepte</w:t>
      </w:r>
    </w:p>
    <w:p w14:paraId="4F9541C0" w14:textId="77777777" w:rsidR="00932954" w:rsidRPr="00932954" w:rsidRDefault="00932954" w:rsidP="00932954">
      <w:pPr>
        <w:pStyle w:val="box459495"/>
        <w:spacing w:after="0" w:afterAutospacing="0" w:line="360" w:lineRule="auto"/>
        <w:ind w:left="82"/>
        <w:jc w:val="both"/>
        <w:rPr>
          <w:iCs/>
        </w:rPr>
      </w:pPr>
      <w:r w:rsidRPr="00932954">
        <w:rPr>
          <w:rStyle w:val="kurziv"/>
          <w:iCs/>
        </w:rPr>
        <w:t>2. Matematička komunikacija:</w:t>
      </w:r>
    </w:p>
    <w:p w14:paraId="2C08359F" w14:textId="77777777" w:rsidR="00932954" w:rsidRPr="00932954" w:rsidRDefault="00932954" w:rsidP="00932954">
      <w:pPr>
        <w:pStyle w:val="box459495"/>
        <w:numPr>
          <w:ilvl w:val="2"/>
          <w:numId w:val="50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koristi se odgovarajućim matematičkim jezikom (standardni matematički simboli, zapisi i terminologija) pri usmenome i pisanome izražavanju</w:t>
      </w:r>
    </w:p>
    <w:p w14:paraId="51FDEA8E" w14:textId="77777777" w:rsidR="00932954" w:rsidRPr="00932954" w:rsidRDefault="00932954" w:rsidP="00932954">
      <w:pPr>
        <w:pStyle w:val="box459495"/>
        <w:numPr>
          <w:ilvl w:val="2"/>
          <w:numId w:val="50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koristi se odgovarajućim matematičkim prikazima za predstavljanje podataka</w:t>
      </w:r>
    </w:p>
    <w:p w14:paraId="151C229B" w14:textId="77777777" w:rsidR="00932954" w:rsidRPr="00932954" w:rsidRDefault="00932954" w:rsidP="00932954">
      <w:pPr>
        <w:pStyle w:val="box459495"/>
        <w:numPr>
          <w:ilvl w:val="2"/>
          <w:numId w:val="50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prelazi između različitih matematičkih prikaza</w:t>
      </w:r>
    </w:p>
    <w:p w14:paraId="73683FB0" w14:textId="77777777" w:rsidR="00932954" w:rsidRPr="00932954" w:rsidRDefault="00932954" w:rsidP="00932954">
      <w:pPr>
        <w:pStyle w:val="box459495"/>
        <w:numPr>
          <w:ilvl w:val="2"/>
          <w:numId w:val="50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svoje razmišljanje iznosi cjelovitim, suvislim i sažetim matematičkim rečenicama</w:t>
      </w:r>
    </w:p>
    <w:p w14:paraId="016049AA" w14:textId="77777777" w:rsidR="00932954" w:rsidRPr="00932954" w:rsidRDefault="00932954" w:rsidP="00932954">
      <w:pPr>
        <w:pStyle w:val="box459495"/>
        <w:numPr>
          <w:ilvl w:val="2"/>
          <w:numId w:val="50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postavlja pitanja i odgovara na pitanja koja nadilaze opseg izvorno postavljenoga pitanja</w:t>
      </w:r>
    </w:p>
    <w:p w14:paraId="65F6A2A5" w14:textId="77777777" w:rsidR="00932954" w:rsidRPr="00932954" w:rsidRDefault="00932954" w:rsidP="00932954">
      <w:pPr>
        <w:pStyle w:val="box459495"/>
        <w:numPr>
          <w:ilvl w:val="2"/>
          <w:numId w:val="50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organizira informacije u logičku strukturu</w:t>
      </w:r>
    </w:p>
    <w:p w14:paraId="41CA945F" w14:textId="6DC9612D" w:rsidR="00932954" w:rsidRDefault="00932954" w:rsidP="00932954">
      <w:pPr>
        <w:pStyle w:val="box459495"/>
        <w:numPr>
          <w:ilvl w:val="2"/>
          <w:numId w:val="50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primjereno se koristi tehnologijom</w:t>
      </w:r>
    </w:p>
    <w:p w14:paraId="665F36E2" w14:textId="77777777" w:rsidR="00932954" w:rsidRDefault="00932954" w:rsidP="00932954">
      <w:pPr>
        <w:pStyle w:val="box459495"/>
        <w:spacing w:before="0" w:beforeAutospacing="0" w:after="0" w:afterAutospacing="0" w:line="360" w:lineRule="auto"/>
        <w:ind w:left="360"/>
        <w:jc w:val="both"/>
        <w:rPr>
          <w:iCs/>
        </w:rPr>
      </w:pPr>
    </w:p>
    <w:p w14:paraId="5D87E2F1" w14:textId="77777777" w:rsidR="00932954" w:rsidRPr="00932954" w:rsidRDefault="00932954" w:rsidP="00932954">
      <w:pPr>
        <w:pStyle w:val="box459495"/>
        <w:spacing w:before="0" w:beforeAutospacing="0" w:after="0" w:afterAutospacing="0" w:line="360" w:lineRule="auto"/>
        <w:ind w:left="360"/>
        <w:jc w:val="both"/>
        <w:rPr>
          <w:iCs/>
        </w:rPr>
      </w:pPr>
    </w:p>
    <w:p w14:paraId="13AACC31" w14:textId="77777777" w:rsidR="00932954" w:rsidRPr="00932954" w:rsidRDefault="00932954" w:rsidP="00932954">
      <w:pPr>
        <w:pStyle w:val="box459495"/>
        <w:spacing w:before="0" w:beforeAutospacing="0" w:after="0" w:afterAutospacing="0" w:line="360" w:lineRule="auto"/>
        <w:ind w:left="82"/>
        <w:jc w:val="both"/>
        <w:rPr>
          <w:iCs/>
        </w:rPr>
      </w:pPr>
      <w:r w:rsidRPr="00932954">
        <w:rPr>
          <w:rStyle w:val="kurziv"/>
          <w:iCs/>
        </w:rPr>
        <w:lastRenderedPageBreak/>
        <w:t>3. Rješavanje problema:</w:t>
      </w:r>
    </w:p>
    <w:p w14:paraId="1A6838D0" w14:textId="77777777" w:rsidR="00932954" w:rsidRPr="00932954" w:rsidRDefault="00932954" w:rsidP="00932954">
      <w:pPr>
        <w:pStyle w:val="box459495"/>
        <w:numPr>
          <w:ilvl w:val="0"/>
          <w:numId w:val="52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prepoznaje relevantne elemente problema i naslućuje metode rješavanja</w:t>
      </w:r>
    </w:p>
    <w:p w14:paraId="2B584234" w14:textId="77777777" w:rsidR="00932954" w:rsidRPr="00932954" w:rsidRDefault="00932954" w:rsidP="00932954">
      <w:pPr>
        <w:pStyle w:val="box459495"/>
        <w:numPr>
          <w:ilvl w:val="0"/>
          <w:numId w:val="52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uspješno primjenjuje odabranu matematičku metodu pri rješavanju problema</w:t>
      </w:r>
    </w:p>
    <w:p w14:paraId="73F09908" w14:textId="77777777" w:rsidR="00932954" w:rsidRPr="00932954" w:rsidRDefault="00932954" w:rsidP="00932954">
      <w:pPr>
        <w:pStyle w:val="box459495"/>
        <w:numPr>
          <w:ilvl w:val="0"/>
          <w:numId w:val="52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modelira matematičkim zakonitostima problemske situacije uz raspravu</w:t>
      </w:r>
    </w:p>
    <w:p w14:paraId="702BC76E" w14:textId="77777777" w:rsidR="00932954" w:rsidRPr="00932954" w:rsidRDefault="00932954" w:rsidP="00932954">
      <w:pPr>
        <w:pStyle w:val="box459495"/>
        <w:numPr>
          <w:ilvl w:val="0"/>
          <w:numId w:val="52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ispravno rješava probleme u različitim kontekstima</w:t>
      </w:r>
    </w:p>
    <w:p w14:paraId="5A8ECD28" w14:textId="77777777" w:rsidR="00932954" w:rsidRPr="00932954" w:rsidRDefault="00932954" w:rsidP="00932954">
      <w:pPr>
        <w:pStyle w:val="box459495"/>
        <w:numPr>
          <w:ilvl w:val="0"/>
          <w:numId w:val="52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provjerava ispravnost matematičkih postupaka i utvrđuje smislenost rješenja problema</w:t>
      </w:r>
    </w:p>
    <w:p w14:paraId="33615DA9" w14:textId="31B34F78" w:rsidR="00932954" w:rsidRDefault="00932954" w:rsidP="00932954">
      <w:pPr>
        <w:pStyle w:val="box459495"/>
        <w:numPr>
          <w:ilvl w:val="0"/>
          <w:numId w:val="52"/>
        </w:numPr>
        <w:spacing w:before="0" w:beforeAutospacing="0" w:after="0" w:afterAutospacing="0" w:line="360" w:lineRule="auto"/>
        <w:jc w:val="both"/>
        <w:rPr>
          <w:iCs/>
        </w:rPr>
      </w:pPr>
      <w:r w:rsidRPr="00932954">
        <w:rPr>
          <w:iCs/>
        </w:rPr>
        <w:t>generalizira rješenje</w:t>
      </w:r>
      <w:r>
        <w:rPr>
          <w:iCs/>
        </w:rPr>
        <w:t>,</w:t>
      </w:r>
    </w:p>
    <w:p w14:paraId="5D228900" w14:textId="77777777" w:rsidR="00932954" w:rsidRPr="00932954" w:rsidRDefault="00932954" w:rsidP="00932954">
      <w:pPr>
        <w:pStyle w:val="box459495"/>
        <w:spacing w:before="0" w:beforeAutospacing="0" w:after="0" w:afterAutospacing="0" w:line="360" w:lineRule="auto"/>
        <w:ind w:left="442"/>
        <w:jc w:val="both"/>
        <w:rPr>
          <w:iCs/>
        </w:rPr>
      </w:pPr>
    </w:p>
    <w:p w14:paraId="3952E5FA" w14:textId="10EEAD14" w:rsidR="00932954" w:rsidRPr="00932954" w:rsidRDefault="00932954" w:rsidP="00794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32323"/>
          <w:sz w:val="24"/>
          <w:szCs w:val="24"/>
          <w:lang w:eastAsia="hr-HR"/>
        </w:rPr>
      </w:pPr>
      <w:r w:rsidRPr="00932954">
        <w:rPr>
          <w:rFonts w:ascii="Times New Roman" w:eastAsia="Times New Roman" w:hAnsi="Times New Roman" w:cs="Times New Roman"/>
          <w:b/>
          <w:iCs/>
          <w:color w:val="232323"/>
          <w:sz w:val="24"/>
          <w:szCs w:val="24"/>
          <w:lang w:eastAsia="hr-HR"/>
        </w:rPr>
        <w:t>Sadržaji vrednovanja</w:t>
      </w:r>
      <w:r w:rsidRPr="00932954">
        <w:rPr>
          <w:rFonts w:ascii="Times New Roman" w:eastAsia="Times New Roman" w:hAnsi="Times New Roman" w:cs="Times New Roman"/>
          <w:b/>
          <w:bCs/>
          <w:iCs/>
          <w:color w:val="232323"/>
          <w:sz w:val="24"/>
          <w:szCs w:val="24"/>
          <w:lang w:eastAsia="hr-HR"/>
        </w:rPr>
        <w:t>:</w:t>
      </w:r>
    </w:p>
    <w:p w14:paraId="3C4D6988" w14:textId="77777777" w:rsidR="00932954" w:rsidRPr="00932954" w:rsidRDefault="00932954" w:rsidP="0093295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4"/>
          <w:lang w:eastAsia="hr-HR"/>
        </w:rPr>
      </w:pPr>
      <w:r w:rsidRPr="00932954">
        <w:rPr>
          <w:rFonts w:ascii="Times New Roman" w:eastAsia="Times New Roman" w:hAnsi="Times New Roman" w:cs="Times New Roman"/>
          <w:bCs/>
          <w:iCs/>
          <w:color w:val="232323"/>
          <w:sz w:val="24"/>
          <w:szCs w:val="24"/>
          <w:lang w:eastAsia="hr-HR"/>
        </w:rPr>
        <w:t>usmena ispitivanja</w:t>
      </w:r>
    </w:p>
    <w:p w14:paraId="00D66BB7" w14:textId="77777777" w:rsidR="00932954" w:rsidRPr="00932954" w:rsidRDefault="00932954" w:rsidP="0093295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4"/>
          <w:lang w:eastAsia="hr-HR"/>
        </w:rPr>
      </w:pPr>
      <w:r w:rsidRPr="00932954">
        <w:rPr>
          <w:rFonts w:ascii="Times New Roman" w:eastAsia="Times New Roman" w:hAnsi="Times New Roman" w:cs="Times New Roman"/>
          <w:bCs/>
          <w:iCs/>
          <w:color w:val="232323"/>
          <w:sz w:val="24"/>
          <w:szCs w:val="24"/>
          <w:lang w:eastAsia="hr-HR"/>
        </w:rPr>
        <w:t>opažanja izvedbe u nekoj aktivnosti</w:t>
      </w:r>
    </w:p>
    <w:p w14:paraId="3CEEEEC6" w14:textId="77777777" w:rsidR="00932954" w:rsidRPr="00932954" w:rsidRDefault="00932954" w:rsidP="0093295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4"/>
          <w:lang w:eastAsia="hr-HR"/>
        </w:rPr>
      </w:pPr>
      <w:r w:rsidRPr="00932954">
        <w:rPr>
          <w:rFonts w:ascii="Times New Roman" w:eastAsia="Times New Roman" w:hAnsi="Times New Roman" w:cs="Times New Roman"/>
          <w:bCs/>
          <w:iCs/>
          <w:color w:val="232323"/>
          <w:sz w:val="24"/>
          <w:szCs w:val="24"/>
          <w:lang w:eastAsia="hr-HR"/>
        </w:rPr>
        <w:t>analiza mape radova</w:t>
      </w:r>
    </w:p>
    <w:p w14:paraId="354AEA9D" w14:textId="77777777" w:rsidR="00932954" w:rsidRPr="00932954" w:rsidRDefault="00932954" w:rsidP="0093295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4"/>
          <w:lang w:eastAsia="hr-HR"/>
        </w:rPr>
      </w:pPr>
      <w:r w:rsidRPr="00932954">
        <w:rPr>
          <w:rFonts w:ascii="Times New Roman" w:eastAsia="Times New Roman" w:hAnsi="Times New Roman" w:cs="Times New Roman"/>
          <w:bCs/>
          <w:iCs/>
          <w:color w:val="232323"/>
          <w:sz w:val="24"/>
          <w:szCs w:val="24"/>
          <w:lang w:eastAsia="hr-HR"/>
        </w:rPr>
        <w:t>procjena učeničke rasprave</w:t>
      </w:r>
    </w:p>
    <w:p w14:paraId="16174F52" w14:textId="77777777" w:rsidR="00932954" w:rsidRPr="00932954" w:rsidRDefault="00932954" w:rsidP="0093295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32323"/>
          <w:sz w:val="24"/>
          <w:szCs w:val="24"/>
          <w:lang w:eastAsia="hr-HR"/>
        </w:rPr>
      </w:pPr>
      <w:r w:rsidRPr="00932954">
        <w:rPr>
          <w:rFonts w:ascii="Times New Roman" w:eastAsia="Times New Roman" w:hAnsi="Times New Roman" w:cs="Times New Roman"/>
          <w:bCs/>
          <w:iCs/>
          <w:color w:val="232323"/>
          <w:sz w:val="24"/>
          <w:szCs w:val="24"/>
          <w:lang w:eastAsia="hr-HR"/>
        </w:rPr>
        <w:t>analiza učeničkih izvješća</w:t>
      </w:r>
    </w:p>
    <w:p w14:paraId="174ABECE" w14:textId="77777777" w:rsidR="00932954" w:rsidRPr="00932954" w:rsidRDefault="00932954" w:rsidP="0093295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32323"/>
          <w:sz w:val="20"/>
          <w:szCs w:val="20"/>
          <w:lang w:eastAsia="hr-HR"/>
        </w:rPr>
      </w:pPr>
      <w:r w:rsidRPr="00932954">
        <w:rPr>
          <w:rStyle w:val="eop"/>
          <w:rFonts w:ascii="Times New Roman" w:hAnsi="Times New Roman" w:cs="Times New Roman"/>
          <w:bCs/>
          <w:iCs/>
          <w:sz w:val="20"/>
          <w:szCs w:val="20"/>
        </w:rPr>
        <w:t>Tekst u kurzivu je u cijelosti preuzet iz Kurikuluma za Matematiku.</w:t>
      </w:r>
    </w:p>
    <w:p w14:paraId="4E0B0485" w14:textId="1F5B2176" w:rsidR="00932954" w:rsidRDefault="00B65F5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F0C2872" w14:textId="77777777" w:rsidR="00B65F54" w:rsidRDefault="00B65F54">
      <w:pPr>
        <w:rPr>
          <w:sz w:val="18"/>
          <w:szCs w:val="18"/>
        </w:rPr>
      </w:pPr>
    </w:p>
    <w:p w14:paraId="7BCB2498" w14:textId="77777777" w:rsidR="00B65F54" w:rsidRDefault="00B65F54">
      <w:pPr>
        <w:rPr>
          <w:sz w:val="18"/>
          <w:szCs w:val="18"/>
        </w:rPr>
      </w:pPr>
    </w:p>
    <w:p w14:paraId="1B761404" w14:textId="77777777" w:rsidR="00B65F54" w:rsidRDefault="00B65F54">
      <w:pPr>
        <w:rPr>
          <w:sz w:val="18"/>
          <w:szCs w:val="18"/>
        </w:rPr>
      </w:pPr>
    </w:p>
    <w:p w14:paraId="1056B12E" w14:textId="24E27906" w:rsidR="00B65F54" w:rsidRDefault="00B65F54">
      <w:pPr>
        <w:rPr>
          <w:rFonts w:ascii="Times New Roman" w:hAnsi="Times New Roman" w:cs="Times New Roman"/>
          <w:sz w:val="36"/>
          <w:szCs w:val="36"/>
        </w:rPr>
      </w:pPr>
    </w:p>
    <w:p w14:paraId="30E9B192" w14:textId="77777777" w:rsidR="0079474D" w:rsidRDefault="0079474D">
      <w:pPr>
        <w:rPr>
          <w:rFonts w:ascii="Times New Roman" w:hAnsi="Times New Roman" w:cs="Times New Roman"/>
          <w:sz w:val="36"/>
          <w:szCs w:val="36"/>
        </w:rPr>
      </w:pPr>
    </w:p>
    <w:p w14:paraId="6814651C" w14:textId="77777777" w:rsidR="00B507EC" w:rsidRDefault="00B507EC">
      <w:pPr>
        <w:rPr>
          <w:rFonts w:ascii="Times New Roman" w:hAnsi="Times New Roman" w:cs="Times New Roman"/>
          <w:sz w:val="36"/>
          <w:szCs w:val="36"/>
        </w:rPr>
      </w:pPr>
    </w:p>
    <w:p w14:paraId="1C3B8F80" w14:textId="77777777" w:rsidR="00B507EC" w:rsidRDefault="00B507E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B507EC" w:rsidRPr="00B507EC" w14:paraId="40874CE4" w14:textId="77777777" w:rsidTr="00B507EC">
        <w:trPr>
          <w:jc w:val="center"/>
        </w:trPr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06AF7D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BROJEVI</w:t>
            </w:r>
          </w:p>
        </w:tc>
      </w:tr>
      <w:tr w:rsidR="00B507EC" w:rsidRPr="00B507EC" w14:paraId="34EAABA9" w14:textId="77777777" w:rsidTr="00B507EC">
        <w:trPr>
          <w:jc w:val="center"/>
        </w:trPr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9D91AF" w14:textId="3680B430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ODGOJNO-ORAZOVNI </w:t>
            </w:r>
            <w:r w:rsidRPr="00B507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ISHOD: </w:t>
            </w:r>
            <w:r w:rsidRPr="00B50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MAT OŠ A.3.1. </w:t>
            </w:r>
            <w:r w:rsid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se s</w:t>
            </w:r>
            <w:r w:rsidRPr="00B50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luži prirodnim brojevima do 10 000 u opisivanju i prikazivanju količine i redoslijeda.</w:t>
            </w:r>
          </w:p>
        </w:tc>
      </w:tr>
      <w:tr w:rsidR="00B507EC" w:rsidRPr="00B507EC" w14:paraId="01B1D9AD" w14:textId="77777777" w:rsidTr="00B507EC">
        <w:trPr>
          <w:jc w:val="center"/>
        </w:trPr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9D9D9" w:themeFill="background1" w:themeFillShade="D9"/>
          </w:tcPr>
          <w:p w14:paraId="29C83801" w14:textId="343C8CDD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1194E64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</w:tcPr>
          <w:p w14:paraId="42E10581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</w:tcPr>
          <w:p w14:paraId="4D9D0207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</w:tcPr>
          <w:p w14:paraId="1B639585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</w:tcPr>
          <w:p w14:paraId="566BD406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B507EC" w:rsidRPr="00B507EC" w14:paraId="20A96E42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1EF8801E" w14:textId="7B863E26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b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roji, čita, zapisuje (brojkom i brojevnom riječi) i uspoređuje brojeve do 10 000.</w:t>
            </w:r>
          </w:p>
          <w:p w14:paraId="3E57B034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0F994D" w14:textId="6821B2EB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Učenik ne ostvaruje sastavnicu „</w:t>
            </w:r>
            <w:r w:rsidRPr="00B507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Pr="00B50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roji, čita, zapisuje</w:t>
            </w:r>
            <w:r w:rsidR="007947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</w:t>
            </w:r>
            <w:r w:rsidRPr="00B50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(brojkom i brojevnom riječi) i uspoređuje brojeve do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B50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10 000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  <w:r w:rsidR="007947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</w:t>
            </w:r>
            <w:r w:rsidR="007947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14:paraId="0278F3B8" w14:textId="71FBB0DB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79474D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z metodički predložak djelomično čita i zapisuje brojeve do 10 000 brojkama i brojevnim riječima.</w:t>
            </w:r>
          </w:p>
        </w:tc>
        <w:tc>
          <w:tcPr>
            <w:tcW w:w="2505" w:type="dxa"/>
          </w:tcPr>
          <w:p w14:paraId="752A9E07" w14:textId="50B6A1B9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ita uz pomoć i prepisuje brojeve do 10 000 i nulu brojkama i brojevnim riječima. </w:t>
            </w:r>
          </w:p>
          <w:p w14:paraId="7EFD579F" w14:textId="77777777" w:rsidR="00B507EC" w:rsidRPr="00B507EC" w:rsidRDefault="00B507EC" w:rsidP="00B507EC">
            <w:pPr>
              <w:spacing w:line="360" w:lineRule="auto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</w:tcPr>
          <w:p w14:paraId="581760E0" w14:textId="073E5B84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ita i zapisuje brojeve do 10 000 i nulu brojkama i brojevnim riječima uz manje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greške.</w:t>
            </w:r>
          </w:p>
          <w:p w14:paraId="13EC63CB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4" w:type="dxa"/>
          </w:tcPr>
          <w:p w14:paraId="6EBD243B" w14:textId="7549B5E4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b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rzo i točno čita i zapisuje brojeve do 10 000 i nulu brojkama i brojevnim riječima. </w:t>
            </w:r>
          </w:p>
          <w:p w14:paraId="6923E231" w14:textId="77777777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7EC" w:rsidRPr="00B507EC" w14:paraId="52751055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1EF7A881" w14:textId="679E7C2B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081E21" w14:textId="3262F754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„p</w:t>
            </w:r>
            <w:r w:rsidRPr="00B50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rikazuje i upotrebljava troznamenkaste i četveroznamenkaste brojeve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3878937B" w14:textId="5DC3861A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947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navođenje prikazuje troznamenkaste i četveroznamenkaste brojeve.</w:t>
            </w:r>
          </w:p>
        </w:tc>
        <w:tc>
          <w:tcPr>
            <w:tcW w:w="2505" w:type="dxa"/>
          </w:tcPr>
          <w:p w14:paraId="04BEB812" w14:textId="24433F46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947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manje pogreške prikazuje i upotrebljava troznamenkaste i četveroznamenkaste brojeve.</w:t>
            </w:r>
          </w:p>
        </w:tc>
        <w:tc>
          <w:tcPr>
            <w:tcW w:w="2504" w:type="dxa"/>
          </w:tcPr>
          <w:p w14:paraId="23A82A9C" w14:textId="697300FE" w:rsidR="00B507EC" w:rsidRPr="00B507EC" w:rsidRDefault="0079474D" w:rsidP="00B507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rikazuje i upotrebljava troznamenkaste i četveroznamenkaste brojeve.</w:t>
            </w:r>
          </w:p>
        </w:tc>
        <w:tc>
          <w:tcPr>
            <w:tcW w:w="2924" w:type="dxa"/>
          </w:tcPr>
          <w:p w14:paraId="057772A0" w14:textId="2FE08916" w:rsidR="00B507EC" w:rsidRPr="00B507EC" w:rsidRDefault="0079474D" w:rsidP="00B507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amostalno, brzo i točno prikazuje i upotrebljava troznamenkaste i četveroznamenkaste brojeve.</w:t>
            </w:r>
          </w:p>
        </w:tc>
      </w:tr>
      <w:tr w:rsidR="00B507EC" w:rsidRPr="00B507EC" w14:paraId="34EF79E3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70006D29" w14:textId="196B7738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oristi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tablicom mjesnih vrijednosti.</w:t>
            </w:r>
          </w:p>
          <w:p w14:paraId="5B68A764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EA9DF0" w14:textId="172CCC56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koristi se tablicom mjesnih </w:t>
            </w:r>
            <w:r w:rsidR="007947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vrijednosti“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3BB9EEA2" w14:textId="1170824F" w:rsidR="00B507EC" w:rsidRPr="00B507EC" w:rsidRDefault="0079474D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eško i uz stalnu pomoć uočava razlike među dekadskim jedinicama te smještaj u tablici mjesnih vrijednosti.</w:t>
            </w:r>
          </w:p>
        </w:tc>
        <w:tc>
          <w:tcPr>
            <w:tcW w:w="2505" w:type="dxa"/>
          </w:tcPr>
          <w:p w14:paraId="67048CA6" w14:textId="1350ACAA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947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manje poticaje prikazuje brojeve u tablici mjesnih vrijednosti.</w:t>
            </w:r>
          </w:p>
        </w:tc>
        <w:tc>
          <w:tcPr>
            <w:tcW w:w="2504" w:type="dxa"/>
          </w:tcPr>
          <w:p w14:paraId="3494A74E" w14:textId="670729E6" w:rsidR="00B507EC" w:rsidRPr="00B507EC" w:rsidRDefault="0079474D" w:rsidP="00B507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rikazuje brojeve u tablici mjesnih vrijednosti.</w:t>
            </w:r>
          </w:p>
        </w:tc>
        <w:tc>
          <w:tcPr>
            <w:tcW w:w="2924" w:type="dxa"/>
          </w:tcPr>
          <w:p w14:paraId="45E31D7F" w14:textId="68CED626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l</w:t>
            </w:r>
            <w:r w:rsidR="00B507EC"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ako i brzo uočava odnose među dekadskim jedinicama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B507EC"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samostalno ih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smješta</w:t>
            </w:r>
            <w:r w:rsidR="00B507EC"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507EC" w:rsidRPr="00B507EC">
              <w:rPr>
                <w:rFonts w:ascii="Times New Roman" w:hAnsi="Times New Roman" w:cs="Times New Roman"/>
                <w:sz w:val="18"/>
                <w:szCs w:val="18"/>
              </w:rPr>
              <w:t>tablicu mjesnih vrijednosti.</w:t>
            </w:r>
          </w:p>
        </w:tc>
      </w:tr>
      <w:tr w:rsidR="00B507EC" w:rsidRPr="00B507EC" w14:paraId="22009D6C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6223D0C1" w14:textId="2C65393E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luži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dekadskim sustavom brojeva.</w:t>
            </w:r>
          </w:p>
          <w:p w14:paraId="130C6D68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ECDFAD5" w14:textId="54B42881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7947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služi se dekadskim sustavom brojeva“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1F1CA53B" w14:textId="50499976" w:rsidR="00B507EC" w:rsidRPr="00B507EC" w:rsidRDefault="0079474D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luži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dekadskim sustavom brojeva uz povremene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greške.</w:t>
            </w:r>
          </w:p>
        </w:tc>
        <w:tc>
          <w:tcPr>
            <w:tcW w:w="2505" w:type="dxa"/>
          </w:tcPr>
          <w:p w14:paraId="28FB98D5" w14:textId="2E60ADF0" w:rsidR="00B507EC" w:rsidRPr="00B507EC" w:rsidRDefault="0079474D" w:rsidP="00B507EC">
            <w:pPr>
              <w:spacing w:line="360" w:lineRule="auto"/>
              <w:ind w:left="3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se služi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dekadskim sustavom brojeva.</w:t>
            </w:r>
          </w:p>
        </w:tc>
        <w:tc>
          <w:tcPr>
            <w:tcW w:w="2504" w:type="dxa"/>
          </w:tcPr>
          <w:p w14:paraId="5722F965" w14:textId="7037F40F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azvrstava brojeve dekadskog sustava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kriterijima.</w:t>
            </w:r>
          </w:p>
        </w:tc>
        <w:tc>
          <w:tcPr>
            <w:tcW w:w="2924" w:type="dxa"/>
          </w:tcPr>
          <w:p w14:paraId="73C6859C" w14:textId="77600EC8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947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i objašnjava </w:t>
            </w:r>
            <w:r w:rsidR="007947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način i pravilo nizanja brojeva u dekadskom sustavu brojeva.</w:t>
            </w:r>
          </w:p>
        </w:tc>
      </w:tr>
      <w:tr w:rsidR="00B507EC" w:rsidRPr="00B507EC" w14:paraId="2CCD71CF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0CA3F382" w14:textId="2C81CEF9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astavlja broj na zbroj višekratnika dekadskih jedinica.</w:t>
            </w:r>
          </w:p>
          <w:p w14:paraId="08C16958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EF30166" w14:textId="3689A28D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rastavlja broj na zbroj</w:t>
            </w:r>
            <w:r w:rsidR="007947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višekratnika dekadskih jedinica“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7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791576A8" w14:textId="65A4D540" w:rsidR="00B507EC" w:rsidRPr="0079474D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astavlja broj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zbroj višekratnika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dekadskih jedinica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dovršavanje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05" w:type="dxa"/>
          </w:tcPr>
          <w:p w14:paraId="1554FD3C" w14:textId="44349CDB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astavlja broj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zbroj višekratnika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dekadskih jedinica uz povremene poticaje.</w:t>
            </w:r>
          </w:p>
        </w:tc>
        <w:tc>
          <w:tcPr>
            <w:tcW w:w="2504" w:type="dxa"/>
          </w:tcPr>
          <w:p w14:paraId="7883AD14" w14:textId="6604100F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astavlja broj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zbroj višekratnika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dekadskih jedinica.</w:t>
            </w:r>
          </w:p>
          <w:p w14:paraId="6E93C0A3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35522E78" w14:textId="0CDEBD47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astavlja broj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zbroj višekratnika dekadskih jedinica te algoritam rastavljanja primjenjuje u rješavanju matematičkih problema.</w:t>
            </w:r>
          </w:p>
        </w:tc>
      </w:tr>
      <w:tr w:rsidR="00B507EC" w:rsidRPr="00B507EC" w14:paraId="4396DD6A" w14:textId="77777777" w:rsidTr="0079474D">
        <w:trPr>
          <w:jc w:val="center"/>
        </w:trPr>
        <w:tc>
          <w:tcPr>
            <w:tcW w:w="2634" w:type="dxa"/>
            <w:tcBorders>
              <w:bottom w:val="single" w:sz="2" w:space="0" w:color="auto"/>
              <w:right w:val="double" w:sz="12" w:space="0" w:color="auto"/>
            </w:tcBorders>
          </w:tcPr>
          <w:p w14:paraId="6093DF39" w14:textId="37C6A099" w:rsidR="00B507EC" w:rsidRPr="00B507EC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dređuje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mjesne vrijednosti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pojedinih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znamenaka.</w:t>
            </w:r>
          </w:p>
          <w:p w14:paraId="23E7836C" w14:textId="77777777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2" w:space="0" w:color="auto"/>
            </w:tcBorders>
          </w:tcPr>
          <w:p w14:paraId="03A9876D" w14:textId="4B7F9F6D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„o</w:t>
            </w:r>
            <w:r w:rsidRPr="00B50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dređuje mjesne vrijednosti pojedinih znamenaka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7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2" w:space="0" w:color="auto"/>
            </w:tcBorders>
          </w:tcPr>
          <w:p w14:paraId="05E02CC4" w14:textId="13959B1D" w:rsidR="00B507EC" w:rsidRPr="0079474D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dređuje mjesne vrijednosti znamenaka samo uz tablic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mjesnih vrijednosti.</w:t>
            </w:r>
          </w:p>
        </w:tc>
        <w:tc>
          <w:tcPr>
            <w:tcW w:w="2505" w:type="dxa"/>
            <w:tcBorders>
              <w:bottom w:val="single" w:sz="2" w:space="0" w:color="auto"/>
            </w:tcBorders>
          </w:tcPr>
          <w:p w14:paraId="2C62DAD0" w14:textId="3E664700" w:rsidR="00B507EC" w:rsidRPr="0079474D" w:rsidRDefault="0079474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dređuje mjesne vrijednosti pojedinih znamenaka.</w:t>
            </w:r>
          </w:p>
        </w:tc>
        <w:tc>
          <w:tcPr>
            <w:tcW w:w="2504" w:type="dxa"/>
            <w:tcBorders>
              <w:bottom w:val="single" w:sz="2" w:space="0" w:color="auto"/>
            </w:tcBorders>
          </w:tcPr>
          <w:p w14:paraId="79A72748" w14:textId="2CEA508D" w:rsidR="00B507EC" w:rsidRPr="00B507EC" w:rsidRDefault="0079474D" w:rsidP="0079474D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rta tablicu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mjesnih vrijednosti i u njoj prikazuje brojeve.</w:t>
            </w:r>
          </w:p>
        </w:tc>
        <w:tc>
          <w:tcPr>
            <w:tcW w:w="2924" w:type="dxa"/>
            <w:tcBorders>
              <w:bottom w:val="single" w:sz="2" w:space="0" w:color="auto"/>
            </w:tcBorders>
          </w:tcPr>
          <w:p w14:paraId="7F0024F6" w14:textId="1177CCD5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7947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redno i samostalno crta tablicu mjesnih vrijednosti i u njoj prikazuje brojeve.</w:t>
            </w:r>
          </w:p>
        </w:tc>
      </w:tr>
    </w:tbl>
    <w:p w14:paraId="0A68941C" w14:textId="77777777" w:rsidR="00B507EC" w:rsidRDefault="00B507EC">
      <w:pPr>
        <w:rPr>
          <w:rFonts w:ascii="Times New Roman" w:hAnsi="Times New Roman" w:cs="Times New Roman"/>
          <w:sz w:val="36"/>
          <w:szCs w:val="36"/>
        </w:rPr>
      </w:pPr>
    </w:p>
    <w:p w14:paraId="6649B68B" w14:textId="77777777" w:rsidR="00B507EC" w:rsidRDefault="00B507EC">
      <w:pPr>
        <w:rPr>
          <w:rFonts w:ascii="Times New Roman" w:hAnsi="Times New Roman" w:cs="Times New Roman"/>
          <w:sz w:val="36"/>
          <w:szCs w:val="36"/>
        </w:rPr>
      </w:pPr>
    </w:p>
    <w:p w14:paraId="77C7069D" w14:textId="77777777" w:rsidR="0079474D" w:rsidRPr="0079474D" w:rsidRDefault="007947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B507EC" w:rsidRPr="00B507EC" w14:paraId="0C441CDA" w14:textId="77777777" w:rsidTr="00B507EC">
        <w:trPr>
          <w:jc w:val="center"/>
        </w:trPr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217B4" w14:textId="1141D19D" w:rsidR="00B507EC" w:rsidRPr="00B507EC" w:rsidRDefault="00B507EC" w:rsidP="00B507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B507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ISHOD: </w:t>
            </w:r>
            <w:r w:rsidRPr="00B50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MAT OŠ A.3.2. </w:t>
            </w:r>
            <w:r w:rsid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z</w:t>
            </w:r>
            <w:r w:rsidRPr="00B50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braja i oduzima u skupu prirodnih brojeva do 1000.</w:t>
            </w:r>
          </w:p>
        </w:tc>
      </w:tr>
      <w:tr w:rsidR="00B507EC" w:rsidRPr="00B507EC" w14:paraId="2E8B5364" w14:textId="77777777" w:rsidTr="00B507EC">
        <w:trPr>
          <w:jc w:val="center"/>
        </w:trPr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C137D1C" w14:textId="192471FC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2B37191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9188BB6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DB49C42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4DB8A56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556D08C" w14:textId="77777777" w:rsidR="00B507EC" w:rsidRPr="00B507EC" w:rsidRDefault="00B507EC" w:rsidP="00B50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B507EC" w:rsidRPr="00B507EC" w14:paraId="1D05E69A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0AF693" w14:textId="2FF64076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dređuje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mjesnu vrijednost znamenaka u troznamenkastom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9A237AC" w14:textId="539C59B7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A64491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Pr="00B50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dređuje mjesnu vrijednost znamenaka u troznamenkastom broju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2633398" w14:textId="528CF3DC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dređuje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mjesne vrijednosti znamenaka u troznamenkastome samo uz tablic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mjesnih vrijednosti.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2BF4354" w14:textId="5D326263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dređuje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mjesne vrijednosti znamenaka troznamenkastih brojeva.</w:t>
            </w:r>
          </w:p>
          <w:p w14:paraId="5E86EA1F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25A2F97" w14:textId="32ACB919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rta tablicu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mjesnih vrijednosti i u njoj prikazuje troznamenkaste brojeve.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AFBE827" w14:textId="4CC16782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redno i samostalno crta tablicu mjesnih vrijednosti i u njoj prikazuje troznamenkaste brojeve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B507EC" w:rsidRPr="00B507EC" w14:paraId="2F797906" w14:textId="77777777" w:rsidTr="00AD4A7B">
        <w:trPr>
          <w:jc w:val="center"/>
        </w:trPr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66C71E6" w14:textId="6AF34803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entalno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oduzima brojeve do </w:t>
            </w:r>
          </w:p>
          <w:p w14:paraId="095A30C4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1 000.</w:t>
            </w:r>
          </w:p>
          <w:p w14:paraId="640D891F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765253C2" w14:textId="2D48E38D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mentalno zbraja i oduzima brojeve do 1 000“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195AA83" w14:textId="030ED383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m</w:t>
            </w:r>
            <w:r w:rsidR="00B507EC"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etodom pokušaja i pogrešaka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mentalno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zbraja i oduzima u skupu brojeva do 1 000.</w:t>
            </w:r>
          </w:p>
        </w:tc>
        <w:tc>
          <w:tcPr>
            <w:tcW w:w="2505" w:type="dxa"/>
            <w:tcBorders>
              <w:bottom w:val="nil"/>
            </w:tcBorders>
          </w:tcPr>
          <w:p w14:paraId="75BB3A5B" w14:textId="66B1D17F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točno mentalno zbraja i oduzima u skupu brojeva do 1 000.</w:t>
            </w:r>
          </w:p>
          <w:p w14:paraId="2ABA9BF0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53FD08CC" w14:textId="48FBE9E1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manje nesigurnosti mentalno zbraja i oduzima u skupu brojeva do 1 000.</w:t>
            </w:r>
          </w:p>
          <w:p w14:paraId="2D47664F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272CA344" w14:textId="416C6731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b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rzo, sigurno i točno mentalno zbraja i oduzima u skupu brojeva do 1 000.</w:t>
            </w:r>
          </w:p>
          <w:p w14:paraId="768034E0" w14:textId="77777777" w:rsidR="00B507EC" w:rsidRPr="00B507EC" w:rsidRDefault="00B507EC" w:rsidP="00B507EC">
            <w:pPr>
              <w:spacing w:line="36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7EC" w:rsidRPr="00B507EC" w14:paraId="3474419C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224BA90" w14:textId="13768259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svojstvo komutativnosti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vezu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zbrajanja i oduzimanja. </w:t>
            </w:r>
          </w:p>
          <w:p w14:paraId="361608EB" w14:textId="77777777" w:rsidR="00B507EC" w:rsidRPr="00B507EC" w:rsidRDefault="00B507EC" w:rsidP="00B507EC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660FAB6" w14:textId="1204619F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primjenjuje svojstvo komutativnosti te vezu zbrajanja i oduzimanja“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49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17EDBB4" w14:textId="7CD167EA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abi zamjenu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mjesta pribrojnika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vezu zbrajanja i oduzimanja 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primjer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ima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ABF5C17" w14:textId="088C7D1D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abi zamjenu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mjesta pribrojnika prema riješenim modelima zadataka, uočava vezu zbrajanja i oduzimanja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no ne uočava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3C8DB5" w14:textId="7B8B8CF3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abi zamjenu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mjesta pribrojnika uz manje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015512A" w14:textId="5D67200B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pravilo komutativnosti i primjenjuje ga</w:t>
            </w:r>
          </w:p>
          <w:p w14:paraId="3CD78E20" w14:textId="01E58698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i točno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se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koristi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vezom zbrajanja i oduzimanja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B507EC" w:rsidRPr="00B507EC" w14:paraId="6DEBD312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B05CB4C" w14:textId="6EF67531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rocjenjuje rezultat zbrajanja i oduzimanja.</w:t>
            </w:r>
          </w:p>
          <w:p w14:paraId="58550357" w14:textId="77777777" w:rsidR="00B507EC" w:rsidRPr="00B507EC" w:rsidRDefault="00B507EC" w:rsidP="00B507EC">
            <w:pPr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06E0DA0" w14:textId="5AB801DD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procjenjuje rezultat </w:t>
            </w:r>
            <w:r w:rsidR="00A644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zbrajanja i oduzimanja“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4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0D97FB" w14:textId="7886057C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98C3E65" w14:textId="26E00430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rocjenjuje rezultat zbrajanja i oduzimanja samo na najočitijim primjerima.</w:t>
            </w:r>
          </w:p>
          <w:p w14:paraId="644263BC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1F9023B" w14:textId="271A422A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precizno procjenjuje rezultat 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zbrajanja i oduzimanja.</w:t>
            </w:r>
          </w:p>
          <w:p w14:paraId="28D77098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0744EB" w14:textId="05A9795E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recizno procjenjuje rezultat zbrajanja i oduzimanja u zada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ima te se dobivenom procjenom koristi pri rješavanju zadataka</w:t>
            </w:r>
            <w:r w:rsid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B507EC" w:rsidRPr="00B507EC" w14:paraId="399E7BB3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B0D425E" w14:textId="225656FA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isano zbraja i oduzima primjenjujući odgovarajući matematički zapis.</w:t>
            </w:r>
          </w:p>
          <w:p w14:paraId="16B7C81F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3851B0A" w14:textId="3A6DE035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„p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isano zbraja i oduzima primjenjujući odgovarajući matematički zapis“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4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46B16F0" w14:textId="77F458FD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pomoć učitelja primjenjuje odgovarajući matematički zapis te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B5BD9E4" w14:textId="2548FC33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povremene pogreške i 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savjete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pisano 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zbraja i oduzima 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DC2DE76" w14:textId="0F115602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isano zbraja i oduzima primjenjujući odgovarajući matematički zapis.</w:t>
            </w:r>
          </w:p>
          <w:p w14:paraId="67DD3E84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DB42C4A" w14:textId="21681949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b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rzo i točno pisano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 i oduzima primjenjujući odgovarajući matematički zapis.</w:t>
            </w:r>
          </w:p>
          <w:p w14:paraId="7413E0A8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7EC" w:rsidRPr="00B507EC" w14:paraId="1E14234D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FFC66CF" w14:textId="0E5DB1A2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članove računskih operacija.</w:t>
            </w:r>
          </w:p>
          <w:p w14:paraId="6100D270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795F836" w14:textId="0CB77DD3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„i</w:t>
            </w:r>
            <w:r w:rsidRPr="00B50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menuje članove </w:t>
            </w:r>
            <w:r w:rsidR="00A6449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</w:t>
            </w:r>
            <w:r w:rsidRPr="00B50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računskih operacija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4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F60348A" w14:textId="5FE88A6B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dj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elomično točno imenuje članove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zbrajanju i oduzimanju.</w:t>
            </w:r>
          </w:p>
          <w:p w14:paraId="38CC74F7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AFF19D" w14:textId="7102712E" w:rsidR="00B507EC" w:rsidRPr="00B507EC" w:rsidRDefault="00A64491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članove u zbrajanju i oduzimanju.</w:t>
            </w:r>
          </w:p>
          <w:p w14:paraId="76D4CB41" w14:textId="77777777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C8677CB" w14:textId="2594703A" w:rsidR="00B507EC" w:rsidRPr="00B507EC" w:rsidRDefault="00B507EC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A644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točno rješava tekstualne zadatke u kojima se pojavljuju imena članova 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DAE9844" w14:textId="1A10F135" w:rsidR="00B507EC" w:rsidRPr="00B507EC" w:rsidRDefault="0064489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ješava tekstualne zadatke u kojima se pojavljuju imena članova u zbrajanju i oduzimanju te iste koristi u komunikaciji.</w:t>
            </w:r>
          </w:p>
        </w:tc>
      </w:tr>
      <w:tr w:rsidR="00B507EC" w:rsidRPr="00B507EC" w14:paraId="5619DAE0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59AF61A" w14:textId="0FF945AA" w:rsidR="00B507EC" w:rsidRPr="00B507EC" w:rsidRDefault="0064489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ješava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DFEE9B" w14:textId="72981698" w:rsidR="00B507EC" w:rsidRPr="00B507EC" w:rsidRDefault="00B507EC" w:rsidP="00B507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rješava tekstualne zadatke“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89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D17BC3" w14:textId="02336495" w:rsidR="00B507EC" w:rsidRPr="00B507EC" w:rsidRDefault="0064489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rješava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najjednostavnije tekstualne zadatke uz stalnu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885BE4F" w14:textId="49E44CAA" w:rsidR="00B507EC" w:rsidRPr="00B507EC" w:rsidRDefault="0064489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ješava najjednostavnije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tekstualne zadatke 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DE2A7B4" w14:textId="74B23382" w:rsidR="00B507EC" w:rsidRPr="00B507EC" w:rsidRDefault="0064489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ješava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tekstualne zadatke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manje nesigurnosti.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B487769" w14:textId="7059AE8C" w:rsidR="00B507EC" w:rsidRPr="00B507EC" w:rsidRDefault="0064489D" w:rsidP="00B507E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sa</w:t>
            </w:r>
            <w:r w:rsidR="00B507EC"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mostalno i točno rješava složenije tekstualne zadatke.</w:t>
            </w:r>
          </w:p>
        </w:tc>
      </w:tr>
      <w:tr w:rsidR="0064489D" w:rsidRPr="00B507EC" w14:paraId="308A63F8" w14:textId="77777777" w:rsidTr="00AD4A7B">
        <w:trPr>
          <w:jc w:val="center"/>
        </w:trPr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E5472" w14:textId="77777777" w:rsidR="0064489D" w:rsidRPr="00B507EC" w:rsidRDefault="0064489D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B507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ISHOD: </w:t>
            </w:r>
            <w:r w:rsidRPr="00B50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MAT OŠ A.3.3.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d</w:t>
            </w:r>
            <w:r w:rsidRPr="00B50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ijeli prirodne brojeve do 100 s ostatkom.</w:t>
            </w:r>
          </w:p>
        </w:tc>
      </w:tr>
      <w:tr w:rsidR="0064489D" w:rsidRPr="00B507EC" w14:paraId="47DEE46D" w14:textId="77777777" w:rsidTr="00AD4A7B">
        <w:trPr>
          <w:jc w:val="center"/>
        </w:trPr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829F0AB" w14:textId="77777777" w:rsidR="0064489D" w:rsidRPr="00B507EC" w:rsidRDefault="0064489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C02A638" w14:textId="77777777" w:rsidR="0064489D" w:rsidRPr="00B507EC" w:rsidRDefault="0064489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CAF5A81" w14:textId="77777777" w:rsidR="0064489D" w:rsidRPr="00B507EC" w:rsidRDefault="0064489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4E2FEE7D" w14:textId="77777777" w:rsidR="0064489D" w:rsidRPr="00B507EC" w:rsidRDefault="0064489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FDD1345" w14:textId="77777777" w:rsidR="0064489D" w:rsidRPr="00B507EC" w:rsidRDefault="0064489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F38FA15" w14:textId="77777777" w:rsidR="0064489D" w:rsidRPr="00B507EC" w:rsidRDefault="0064489D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64489D" w:rsidRPr="00B507EC" w14:paraId="1A593A79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4CEDF98C" w14:textId="67F87829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ijeli brojeve do 100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 ostatkom. </w:t>
            </w:r>
          </w:p>
          <w:p w14:paraId="608B426E" w14:textId="77777777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980563E" w14:textId="4226A93E" w:rsidR="0064489D" w:rsidRPr="00B507EC" w:rsidRDefault="0064489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„d</w:t>
            </w:r>
            <w:r w:rsidRPr="00B50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ijeli brojeve do 100 s ostatkom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6D18206D" w14:textId="1F0A7900" w:rsidR="0064489D" w:rsidRPr="0064489D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podršku učitelja dijeli brojeve do 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 ostatkom. </w:t>
            </w:r>
          </w:p>
        </w:tc>
        <w:tc>
          <w:tcPr>
            <w:tcW w:w="2505" w:type="dxa"/>
          </w:tcPr>
          <w:p w14:paraId="245949F2" w14:textId="2B1B7170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ijeli brojeve do 100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 ostatkom sporo i nesigurno. </w:t>
            </w:r>
          </w:p>
        </w:tc>
        <w:tc>
          <w:tcPr>
            <w:tcW w:w="2504" w:type="dxa"/>
          </w:tcPr>
          <w:p w14:paraId="10769B7D" w14:textId="7A5C6D6F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točno dijeli brojeve do 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 ostatkom.</w:t>
            </w:r>
          </w:p>
          <w:p w14:paraId="3137C455" w14:textId="77777777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48CDCDB3" w14:textId="74049EE9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b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rzo i samostalno dijeli brojeve do 100 s ostatkom. </w:t>
            </w:r>
          </w:p>
        </w:tc>
      </w:tr>
      <w:tr w:rsidR="0064489D" w:rsidRPr="00B507EC" w14:paraId="026493A0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C2503C1" w14:textId="301A651F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rovjerava rješenje pri dijeljenju s ostatkom.</w:t>
            </w:r>
          </w:p>
          <w:p w14:paraId="630DEE1C" w14:textId="77777777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7490B3" w14:textId="2D17623F" w:rsidR="0064489D" w:rsidRPr="00B507EC" w:rsidRDefault="0064489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provjerava rješenje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       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pri dijeljenju s ostatkom“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ADFE56B" w14:textId="6D71069A" w:rsidR="0064489D" w:rsidRPr="00B507EC" w:rsidRDefault="0064489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z stalno podsjećanje povezuje množenje kao suprotnu računsku radnju dijeljenju.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8EC8566" w14:textId="48059A1C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rovjerava rješenje pri dijeljenju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no zaboravlja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umnošku pridružiti ostatak.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68C79" w14:textId="12E35C8B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rovjerava rješenje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 dijeljenju s ostatkom.</w:t>
            </w:r>
          </w:p>
          <w:p w14:paraId="7007BF84" w14:textId="77777777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44B28AE" w14:textId="197E339E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amoinicijativno provjerava rješenje pri dijeljenju s ostatkom.</w:t>
            </w:r>
          </w:p>
        </w:tc>
      </w:tr>
      <w:tr w:rsidR="0064489D" w:rsidRPr="00B507EC" w14:paraId="36C52947" w14:textId="77777777" w:rsidTr="0064489D">
        <w:trPr>
          <w:jc w:val="center"/>
        </w:trPr>
        <w:tc>
          <w:tcPr>
            <w:tcW w:w="2634" w:type="dxa"/>
            <w:tcBorders>
              <w:bottom w:val="single" w:sz="2" w:space="0" w:color="auto"/>
              <w:right w:val="double" w:sz="12" w:space="0" w:color="auto"/>
            </w:tcBorders>
          </w:tcPr>
          <w:p w14:paraId="678010B4" w14:textId="0BE52930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ješava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2" w:space="0" w:color="auto"/>
            </w:tcBorders>
          </w:tcPr>
          <w:p w14:paraId="370DB058" w14:textId="19E7DB58" w:rsidR="0064489D" w:rsidRPr="00B507EC" w:rsidRDefault="0064489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B507EC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B50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rješava tekstualne zadatke“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B507EC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2" w:space="0" w:color="auto"/>
            </w:tcBorders>
          </w:tcPr>
          <w:p w14:paraId="2333007A" w14:textId="13114168" w:rsidR="0064489D" w:rsidRPr="00B507EC" w:rsidRDefault="0064489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ješava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tekstualne zadatke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stalnu pomoć pri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postavljanju zadatka.</w:t>
            </w:r>
          </w:p>
        </w:tc>
        <w:tc>
          <w:tcPr>
            <w:tcW w:w="2505" w:type="dxa"/>
            <w:tcBorders>
              <w:bottom w:val="single" w:sz="2" w:space="0" w:color="auto"/>
            </w:tcBorders>
          </w:tcPr>
          <w:p w14:paraId="76A6205C" w14:textId="780663E8" w:rsidR="0064489D" w:rsidRPr="00B507EC" w:rsidRDefault="0064489D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ješava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tekstualne zadatke za nestalnom razinom točnosti.</w:t>
            </w:r>
          </w:p>
        </w:tc>
        <w:tc>
          <w:tcPr>
            <w:tcW w:w="2504" w:type="dxa"/>
            <w:tcBorders>
              <w:bottom w:val="single" w:sz="2" w:space="0" w:color="auto"/>
            </w:tcBorders>
          </w:tcPr>
          <w:p w14:paraId="5E3453AB" w14:textId="054A2DF2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ješava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tekstualne zadatke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manju nesigurnost.</w:t>
            </w:r>
          </w:p>
        </w:tc>
        <w:tc>
          <w:tcPr>
            <w:tcW w:w="2924" w:type="dxa"/>
            <w:tcBorders>
              <w:bottom w:val="single" w:sz="2" w:space="0" w:color="auto"/>
            </w:tcBorders>
          </w:tcPr>
          <w:p w14:paraId="187AB6D8" w14:textId="4E3B6120" w:rsidR="0064489D" w:rsidRPr="00B507EC" w:rsidRDefault="0064489D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Pr="00B507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 točno rješava složenije tekstualne zadatke.</w:t>
            </w:r>
          </w:p>
        </w:tc>
      </w:tr>
    </w:tbl>
    <w:p w14:paraId="14F09462" w14:textId="77777777" w:rsidR="00B507EC" w:rsidRPr="0064489D" w:rsidRDefault="00B507EC">
      <w:pPr>
        <w:rPr>
          <w:rFonts w:ascii="Times New Roman" w:hAnsi="Times New Roman" w:cs="Times New Roman"/>
          <w:sz w:val="24"/>
          <w:szCs w:val="24"/>
        </w:rPr>
      </w:pPr>
    </w:p>
    <w:p w14:paraId="70C263DD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389B95BB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0485BAC3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3D84D3EE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7727D43F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33192BB2" w14:textId="77777777" w:rsidR="0064489D" w:rsidRDefault="0064489D">
      <w:pPr>
        <w:rPr>
          <w:rFonts w:ascii="Times New Roman" w:hAnsi="Times New Roman" w:cs="Times New Roman"/>
          <w:sz w:val="36"/>
          <w:szCs w:val="36"/>
        </w:rPr>
      </w:pPr>
    </w:p>
    <w:p w14:paraId="1B44012E" w14:textId="77777777" w:rsidR="0064489D" w:rsidRDefault="0064489D">
      <w:pPr>
        <w:rPr>
          <w:rFonts w:ascii="Times New Roman" w:hAnsi="Times New Roman" w:cs="Times New Roman"/>
          <w:sz w:val="36"/>
          <w:szCs w:val="36"/>
        </w:rPr>
      </w:pPr>
    </w:p>
    <w:p w14:paraId="3936DDD4" w14:textId="77777777" w:rsidR="0064489D" w:rsidRDefault="0064489D">
      <w:pPr>
        <w:rPr>
          <w:rFonts w:ascii="Times New Roman" w:hAnsi="Times New Roman" w:cs="Times New Roman"/>
          <w:sz w:val="36"/>
          <w:szCs w:val="36"/>
        </w:rPr>
      </w:pPr>
    </w:p>
    <w:p w14:paraId="6B2D418E" w14:textId="77777777" w:rsidR="0064489D" w:rsidRDefault="0064489D">
      <w:pPr>
        <w:rPr>
          <w:rFonts w:ascii="Times New Roman" w:hAnsi="Times New Roman" w:cs="Times New Roman"/>
          <w:sz w:val="36"/>
          <w:szCs w:val="36"/>
        </w:rPr>
      </w:pPr>
    </w:p>
    <w:p w14:paraId="6A423407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621EBE" w:rsidRPr="00621EBE" w14:paraId="2861541F" w14:textId="77777777" w:rsidTr="00621EBE">
        <w:trPr>
          <w:jc w:val="center"/>
        </w:trPr>
        <w:tc>
          <w:tcPr>
            <w:tcW w:w="1601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7B897" w14:textId="054CA29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 xml:space="preserve">ISHOD: 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MAT OŠ A.3.4.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p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isano množi i dijeli prirodne brojeve do 1000 jednoznamenkastim brojem.</w:t>
            </w:r>
          </w:p>
        </w:tc>
      </w:tr>
      <w:tr w:rsidR="00621EBE" w:rsidRPr="00621EBE" w14:paraId="1F9AB98C" w14:textId="77777777" w:rsidTr="00621EBE">
        <w:trPr>
          <w:jc w:val="center"/>
        </w:trPr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38E4E5E1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053C08E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0EDCED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1D3E6C08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7EC33303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2188FE91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621EBE" w:rsidRPr="00621EBE" w14:paraId="0DFD8C7B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0DCD0488" w14:textId="7B1A540C" w:rsidR="00621EBE" w:rsidRPr="00621EBE" w:rsidRDefault="0064489D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odgovarajući matematički zapis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pisanoga množenja i dijeljenja.</w:t>
            </w:r>
          </w:p>
          <w:p w14:paraId="0D3392A0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E8CC6F7" w14:textId="7CDF802F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„p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rimjenjuje odgovarajući matematički zapis </w:t>
            </w:r>
            <w:r w:rsidR="006448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pisanoga množenja i dijeljenja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89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49B9A61B" w14:textId="5F0CB9E3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4489D">
              <w:rPr>
                <w:rFonts w:ascii="Times New Roman" w:hAnsi="Times New Roman" w:cs="Times New Roman"/>
                <w:sz w:val="18"/>
                <w:szCs w:val="18"/>
              </w:rPr>
              <w:t>čenik uz savjete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učitelja p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odgovarajući matematički zapis 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pisanoga množenja i dijeljenja.</w:t>
            </w:r>
          </w:p>
        </w:tc>
        <w:tc>
          <w:tcPr>
            <w:tcW w:w="2505" w:type="dxa"/>
          </w:tcPr>
          <w:p w14:paraId="7226325F" w14:textId="44B1CF9B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povremene poticaje primjenjuje odgovarajući matematički zapis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pisanoga množenja i dijeljenja.</w:t>
            </w:r>
          </w:p>
        </w:tc>
        <w:tc>
          <w:tcPr>
            <w:tcW w:w="2504" w:type="dxa"/>
          </w:tcPr>
          <w:p w14:paraId="3E675B2D" w14:textId="11F9C490" w:rsidR="00621EBE" w:rsidRPr="00621EBE" w:rsidRDefault="0064489D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odgovarajući matematički zapis pisanoga množenja i dijeljenja.</w:t>
            </w:r>
          </w:p>
          <w:p w14:paraId="1E21A025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0B097A45" w14:textId="562D872F" w:rsidR="00621EBE" w:rsidRPr="00621EBE" w:rsidRDefault="0064489D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 točno rabi odgovarajući matematički zapis pisanoga množenja i dijeljenja.</w:t>
            </w:r>
          </w:p>
          <w:p w14:paraId="05A45FD8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21EBE" w:rsidRPr="00621EBE" w14:paraId="74ADA5EB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53030833" w14:textId="6D0B0CB4" w:rsidR="00621EBE" w:rsidRPr="00621EBE" w:rsidRDefault="0064489D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 svojstva računskih operacija (komutativnost i distributivnost).</w:t>
            </w:r>
          </w:p>
          <w:p w14:paraId="365E6B3D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F44CD6A" w14:textId="04A649B6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„p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rimjenjuje svojstva </w:t>
            </w:r>
            <w:r w:rsidR="006448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računskih operacija</w:t>
            </w:r>
            <w:r w:rsidR="006448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(komutativnost i distributivnost)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89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6D893592" w14:textId="5844FC2B" w:rsidR="00621EBE" w:rsidRPr="00621EBE" w:rsidRDefault="0064489D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sključivo uz vođenje primjenjuje svojstva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računskih operacija.</w:t>
            </w:r>
          </w:p>
        </w:tc>
        <w:tc>
          <w:tcPr>
            <w:tcW w:w="2505" w:type="dxa"/>
          </w:tcPr>
          <w:p w14:paraId="43D9089E" w14:textId="7B367B27" w:rsidR="00621EBE" w:rsidRPr="00621EBE" w:rsidRDefault="0064489D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svojstva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računskih operacija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ne koristeći ih samostalno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tijekom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rješavanja zadataka.</w:t>
            </w:r>
          </w:p>
          <w:p w14:paraId="782C627F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</w:tcPr>
          <w:p w14:paraId="59CB9ED1" w14:textId="5D60AB7D" w:rsidR="00621EBE" w:rsidRPr="00621EBE" w:rsidRDefault="0064489D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primjenjuje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svojstva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računskih operacija.</w:t>
            </w:r>
          </w:p>
        </w:tc>
        <w:tc>
          <w:tcPr>
            <w:tcW w:w="2924" w:type="dxa"/>
          </w:tcPr>
          <w:p w14:paraId="73989B5A" w14:textId="0FBB0E3D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i samoinicijativno primjenjuje 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svojstva 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računskih operacija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tijekom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4489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rješavanja zadataka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408CCD52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21EBE" w:rsidRPr="00621EBE" w14:paraId="7E65D0E5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44C30E20" w14:textId="6243182D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veze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između računskih operacija.</w:t>
            </w:r>
          </w:p>
          <w:p w14:paraId="0A01AEE1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D9EABA0" w14:textId="3FE0648C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primjenjuje veze između </w:t>
            </w:r>
            <w:r w:rsidR="003779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računskih operacija“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4B2B1AAD" w14:textId="006B2BA4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z navođenje i dovršavajući započete primjere rabi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veze množenja i dijeljenja.</w:t>
            </w:r>
          </w:p>
        </w:tc>
        <w:tc>
          <w:tcPr>
            <w:tcW w:w="2505" w:type="dxa"/>
          </w:tcPr>
          <w:p w14:paraId="7700C5BA" w14:textId="3B9391C0" w:rsidR="00621EBE" w:rsidRPr="003779FA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ovršavajući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započete primjere uočava veze između množenja i dijeljenja.</w:t>
            </w:r>
          </w:p>
        </w:tc>
        <w:tc>
          <w:tcPr>
            <w:tcW w:w="2504" w:type="dxa"/>
          </w:tcPr>
          <w:p w14:paraId="73AE67C7" w14:textId="0016334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ali uz poticaj primjenjuje veze između množenja i dijeljenja.</w:t>
            </w:r>
          </w:p>
          <w:p w14:paraId="04D03D33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43C88367" w14:textId="18C773B8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i samoinicijativno primjenjuje veze između množenja i dijeljenja olakšavajući si računanje.</w:t>
            </w:r>
          </w:p>
        </w:tc>
      </w:tr>
      <w:tr w:rsidR="00621EBE" w:rsidRPr="00621EBE" w14:paraId="62363FED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30BD02A" w14:textId="17B9F97A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noži i dijeli broj brojevima 10, 100 i 1000.</w:t>
            </w:r>
          </w:p>
          <w:p w14:paraId="173D8F30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FAAD332" w14:textId="03CD908F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množi i dijeli broj brojevima</w:t>
            </w:r>
            <w:r w:rsidR="003779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10, 100 i 1 000“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AA1C67D" w14:textId="5F350463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noži i dijeli brojevima 10, 100 i 1 000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djelomičnu točnost.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B488665" w14:textId="4CE79691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noži i dijeli brojevima 10, 100 i 1 000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manje nesigurnosti.</w:t>
            </w:r>
          </w:p>
          <w:p w14:paraId="0858BA7E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F73988" w14:textId="2D9B1ED0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B98B71" w14:textId="0D1B6940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očno, sigurno i brzo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množi i dijeli brojevima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 100 i 1 000.</w:t>
            </w:r>
          </w:p>
          <w:p w14:paraId="76277166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21EBE" w:rsidRPr="00621EBE" w14:paraId="5765E7AB" w14:textId="77777777" w:rsidTr="003779FA">
        <w:trPr>
          <w:jc w:val="center"/>
        </w:trPr>
        <w:tc>
          <w:tcPr>
            <w:tcW w:w="2634" w:type="dxa"/>
            <w:tcBorders>
              <w:bottom w:val="single" w:sz="2" w:space="0" w:color="auto"/>
              <w:right w:val="double" w:sz="12" w:space="0" w:color="auto"/>
            </w:tcBorders>
          </w:tcPr>
          <w:p w14:paraId="563F5A43" w14:textId="482776CC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isano dijeli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dulji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2" w:space="0" w:color="auto"/>
            </w:tcBorders>
          </w:tcPr>
          <w:p w14:paraId="57769D25" w14:textId="647B50AE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pisano dijeli na dulji i kraći način“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2" w:space="0" w:color="auto"/>
            </w:tcBorders>
          </w:tcPr>
          <w:p w14:paraId="7C77885A" w14:textId="0AC8F60F" w:rsidR="00621EBE" w:rsidRPr="00621EBE" w:rsidRDefault="003779FA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i</w:t>
            </w:r>
            <w:r w:rsidR="00621EBE"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sključivo 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21EBE" w:rsidRPr="00621EBE">
              <w:rPr>
                <w:rFonts w:ascii="Times New Roman" w:hAnsi="Times New Roman" w:cs="Times New Roman"/>
                <w:sz w:val="18"/>
                <w:szCs w:val="18"/>
              </w:rPr>
              <w:t>vođenje učitelja pisano dijeli na dulji način.</w:t>
            </w:r>
          </w:p>
        </w:tc>
        <w:tc>
          <w:tcPr>
            <w:tcW w:w="2505" w:type="dxa"/>
            <w:tcBorders>
              <w:bottom w:val="single" w:sz="2" w:space="0" w:color="auto"/>
            </w:tcBorders>
          </w:tcPr>
          <w:p w14:paraId="10B6E4D3" w14:textId="01D1E424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isano dijeli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dulji i kraći način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povremenu pomoć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učitelja.</w:t>
            </w:r>
          </w:p>
        </w:tc>
        <w:tc>
          <w:tcPr>
            <w:tcW w:w="2504" w:type="dxa"/>
            <w:tcBorders>
              <w:bottom w:val="single" w:sz="2" w:space="0" w:color="auto"/>
            </w:tcBorders>
          </w:tcPr>
          <w:p w14:paraId="53753D81" w14:textId="2FCC2AF8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isano dijeli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kraći način uz manje nesigurnosti i podršku učitelja.</w:t>
            </w:r>
          </w:p>
        </w:tc>
        <w:tc>
          <w:tcPr>
            <w:tcW w:w="2924" w:type="dxa"/>
            <w:tcBorders>
              <w:bottom w:val="single" w:sz="2" w:space="0" w:color="auto"/>
            </w:tcBorders>
          </w:tcPr>
          <w:p w14:paraId="53C5694F" w14:textId="7FBD5127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sa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mostalno i točno pisano dijeli na kraći način.</w:t>
            </w:r>
          </w:p>
        </w:tc>
      </w:tr>
    </w:tbl>
    <w:p w14:paraId="1E3B653E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200CBF4D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1FA8F155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1FC0CFC4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728A1C46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621EBE" w:rsidRPr="00621EBE" w14:paraId="70720517" w14:textId="77777777" w:rsidTr="00621EBE">
        <w:trPr>
          <w:jc w:val="center"/>
        </w:trPr>
        <w:tc>
          <w:tcPr>
            <w:tcW w:w="1601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E9188" w14:textId="1FACE74B" w:rsidR="00621EBE" w:rsidRPr="00621EBE" w:rsidRDefault="00621EBE" w:rsidP="00621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ODGOJNO-OBRAZOVNI ISHOD</w:t>
            </w:r>
            <w:r w:rsidRPr="00621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: 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MAT OŠ A.3.5.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i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zvodi više računskih operacija.</w:t>
            </w:r>
          </w:p>
        </w:tc>
      </w:tr>
      <w:tr w:rsidR="00621EBE" w:rsidRPr="00621EBE" w14:paraId="1B6CFDE1" w14:textId="77777777" w:rsidTr="00621EBE">
        <w:trPr>
          <w:jc w:val="center"/>
        </w:trPr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613A38C4" w14:textId="437C058F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1A0A952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B8C7AC4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374E9216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C472A83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136B93C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621EBE" w:rsidRPr="00621EBE" w14:paraId="00BDD2A9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3F54545D" w14:textId="50FE222B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dređuje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vrijednosti izraza sa zagradama.</w:t>
            </w:r>
          </w:p>
          <w:p w14:paraId="21355365" w14:textId="77777777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5CD1AD7" w14:textId="65A3A25C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određuje vrijednosti</w:t>
            </w:r>
            <w:r w:rsidR="003779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   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izraza sa zagradama“</w:t>
            </w:r>
            <w:r w:rsidR="003779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788B7914" w14:textId="2299653D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etodom pokušaja i pogrešaka određuje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vrijednosti izraza sa zagradama.</w:t>
            </w:r>
          </w:p>
        </w:tc>
        <w:tc>
          <w:tcPr>
            <w:tcW w:w="2505" w:type="dxa"/>
          </w:tcPr>
          <w:p w14:paraId="19B0DF57" w14:textId="257AF679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rema smjernicama rješava zadatke sa zagradama.</w:t>
            </w:r>
          </w:p>
        </w:tc>
        <w:tc>
          <w:tcPr>
            <w:tcW w:w="2504" w:type="dxa"/>
          </w:tcPr>
          <w:p w14:paraId="3174D5D0" w14:textId="4F2CF13D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ješava zadatke sa zagradama.</w:t>
            </w:r>
          </w:p>
        </w:tc>
        <w:tc>
          <w:tcPr>
            <w:tcW w:w="2924" w:type="dxa"/>
          </w:tcPr>
          <w:p w14:paraId="6A3B51CB" w14:textId="56EB1924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bjašnjava pravila računanja sa zagradama, primjenjuje ih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lako i brzo računa zadatke.</w:t>
            </w:r>
          </w:p>
        </w:tc>
      </w:tr>
      <w:tr w:rsidR="00621EBE" w:rsidRPr="00621EBE" w14:paraId="13100B7F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0D473ED1" w14:textId="4E598923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od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ređuje vrijednosti izraza s više računskih operacija.</w:t>
            </w:r>
          </w:p>
          <w:p w14:paraId="01418BDB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A9F0AD1" w14:textId="5014A9B3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određuje vrijednosti izraza s više računskih operacija“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526EC33D" w14:textId="16D2945A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pomoć učitelja računa zadatke s više 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računskih radnji uz 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podsjećanja na pravila računanja.</w:t>
            </w:r>
          </w:p>
        </w:tc>
        <w:tc>
          <w:tcPr>
            <w:tcW w:w="2505" w:type="dxa"/>
          </w:tcPr>
          <w:p w14:paraId="7E44D78B" w14:textId="7CEA6715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dj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elomično točno računa zadatke s više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računskih radnji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podsjećanja na pravila računanja.</w:t>
            </w:r>
          </w:p>
        </w:tc>
        <w:tc>
          <w:tcPr>
            <w:tcW w:w="2504" w:type="dxa"/>
          </w:tcPr>
          <w:p w14:paraId="320DEE47" w14:textId="62048B23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samostalno računa zadatke s više 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računskih radnji.</w:t>
            </w:r>
          </w:p>
        </w:tc>
        <w:tc>
          <w:tcPr>
            <w:tcW w:w="2924" w:type="dxa"/>
          </w:tcPr>
          <w:p w14:paraId="5B7ADA28" w14:textId="394E5E82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i argumentirano objašnjava pravila vezana uz izvođenje više računskih radnji te zadatke u kojima se one javljaju rješava samostalno i točno.</w:t>
            </w:r>
          </w:p>
        </w:tc>
      </w:tr>
      <w:tr w:rsidR="00621EBE" w:rsidRPr="00621EBE" w14:paraId="0DDFC723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6995CE3E" w14:textId="50EC2F47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31608D3" w14:textId="33C58205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„p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rimjenjuje svojstva </w:t>
            </w:r>
            <w:r w:rsidR="003779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računskih operacija </w:t>
            </w:r>
            <w:r w:rsidR="003779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(komutativnost, asocijativnost i distributivnost)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6F5D5A7F" w14:textId="41A97AEA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isključivo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vođenje primjenjuje svojstva računskih operacija.</w:t>
            </w:r>
          </w:p>
        </w:tc>
        <w:tc>
          <w:tcPr>
            <w:tcW w:w="2505" w:type="dxa"/>
          </w:tcPr>
          <w:p w14:paraId="6B659DCA" w14:textId="4B267C7C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vojstva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računskih operacija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ne primjenjuje samoinicijativno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tijekom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rješavanja zadataka.</w:t>
            </w:r>
          </w:p>
          <w:p w14:paraId="34633EB4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</w:tcPr>
          <w:p w14:paraId="5E693DA8" w14:textId="048D7401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svojstva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računskih operacija.</w:t>
            </w:r>
          </w:p>
        </w:tc>
        <w:tc>
          <w:tcPr>
            <w:tcW w:w="2924" w:type="dxa"/>
          </w:tcPr>
          <w:p w14:paraId="066F2DB4" w14:textId="0D662BD1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i samoinicijativno primjenjuje 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svojstva računskih operacija tijekom rješavanja zadataka.</w:t>
            </w:r>
          </w:p>
          <w:p w14:paraId="7238F36E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621EBE" w:rsidRPr="00621EBE" w14:paraId="783CA276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5CE74D13" w14:textId="3FB17C00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 veze među računskim operacijama.</w:t>
            </w:r>
          </w:p>
          <w:p w14:paraId="3084B70F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6F762A" w14:textId="73363117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„p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rimjenjuje veze među</w:t>
            </w:r>
            <w:r w:rsidR="003779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računskim operacijama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4515208B" w14:textId="3811993F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z navođenje i dovršavajući započete primjere 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>koristi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veze između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računskih operacija.</w:t>
            </w:r>
          </w:p>
        </w:tc>
        <w:tc>
          <w:tcPr>
            <w:tcW w:w="2505" w:type="dxa"/>
          </w:tcPr>
          <w:p w14:paraId="568E54EE" w14:textId="26669C8F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ovršavajući započete primjere uočava veze između računskih operacija.</w:t>
            </w:r>
          </w:p>
          <w:p w14:paraId="2D5CFF89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</w:tcPr>
          <w:p w14:paraId="63C3F2C6" w14:textId="30335D6E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ali uz poticaj primjenjuje veze između računskih operacija.</w:t>
            </w:r>
          </w:p>
          <w:p w14:paraId="6F45851F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5910E561" w14:textId="067FBD14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i samoinicijativno primjenjuje veze između računskih operacija olakšavajući si računanje.</w:t>
            </w:r>
          </w:p>
        </w:tc>
      </w:tr>
      <w:tr w:rsidR="00621EBE" w:rsidRPr="00621EBE" w14:paraId="4C3189F6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49317C1B" w14:textId="28F5BFA9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članove računskih operacija.</w:t>
            </w:r>
          </w:p>
          <w:p w14:paraId="0A72FFBD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8C9A6A9" w14:textId="20C163A8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„imenuje članove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3779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računskih operacija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6B0B99A7" w14:textId="084440BE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imenuje članove računskih operacija.</w:t>
            </w:r>
          </w:p>
          <w:p w14:paraId="37128A0A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5" w:type="dxa"/>
          </w:tcPr>
          <w:p w14:paraId="5D466A89" w14:textId="4953AD39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članove računskih operacija.</w:t>
            </w:r>
          </w:p>
          <w:p w14:paraId="7171FFDB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</w:tcPr>
          <w:p w14:paraId="3D715897" w14:textId="2E3DCC4E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779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40605F37" w14:textId="1F0564B1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ješava tekstualne zadatke u kojima se pojavljuju imena članova računskih operacija te iste koristi u komunikaciji.</w:t>
            </w:r>
          </w:p>
        </w:tc>
      </w:tr>
      <w:tr w:rsidR="00621EBE" w:rsidRPr="00621EBE" w14:paraId="2101293B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23867910" w14:textId="226DE69F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ješava različite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8DF145B" w14:textId="29A1C9A4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„rješava različite vrste zadataka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211CD415" w14:textId="49F02400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ješava različite vrste zadataka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podsjećanje na pravila računanja sa zagradama i izvođenja više računskih radnji.</w:t>
            </w:r>
          </w:p>
        </w:tc>
        <w:tc>
          <w:tcPr>
            <w:tcW w:w="2505" w:type="dxa"/>
          </w:tcPr>
          <w:p w14:paraId="6A00E831" w14:textId="43BFBCE4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ješava različite vrste zadataka uz povremena podsjećanja na pravila računanja sa zagradama i izvođenja više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računskih radnji.</w:t>
            </w:r>
          </w:p>
          <w:p w14:paraId="3FD89357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  <w:p w14:paraId="72994DE3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</w:tcPr>
          <w:p w14:paraId="7E4E0322" w14:textId="6CACDAC6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ješava zadatke s više računskih operacija i sa zagradama.</w:t>
            </w:r>
          </w:p>
        </w:tc>
        <w:tc>
          <w:tcPr>
            <w:tcW w:w="2924" w:type="dxa"/>
          </w:tcPr>
          <w:p w14:paraId="11DB315B" w14:textId="2F03CE4D" w:rsidR="00621EBE" w:rsidRPr="00621EBE" w:rsidRDefault="003779FA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b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rzo i točno rješava zadatke s više računskih operacija i sa zagradama koristeći svojstva računskih operacija.</w:t>
            </w:r>
          </w:p>
        </w:tc>
      </w:tr>
      <w:tr w:rsidR="003779FA" w:rsidRPr="00621EBE" w14:paraId="403FC033" w14:textId="77777777" w:rsidTr="003779FA">
        <w:trPr>
          <w:jc w:val="center"/>
        </w:trPr>
        <w:tc>
          <w:tcPr>
            <w:tcW w:w="16019" w:type="dxa"/>
            <w:gridSpan w:val="6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758A0" w14:textId="77777777" w:rsidR="003779FA" w:rsidRPr="00621EBE" w:rsidRDefault="003779FA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621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ISHOD: 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MAT OŠ A.3.6.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p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rimjenjuje četiri računske operacije i odnose među brojevima u problemskim situacijama.</w:t>
            </w:r>
          </w:p>
        </w:tc>
      </w:tr>
      <w:tr w:rsidR="003779FA" w:rsidRPr="00621EBE" w14:paraId="510014BD" w14:textId="77777777" w:rsidTr="00AD4A7B">
        <w:trPr>
          <w:jc w:val="center"/>
        </w:trPr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68BD48B4" w14:textId="77777777" w:rsidR="003779FA" w:rsidRPr="00621EBE" w:rsidRDefault="003779F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09B1BF9" w14:textId="77777777" w:rsidR="003779FA" w:rsidRPr="00621EBE" w:rsidRDefault="003779F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98CFF98" w14:textId="77777777" w:rsidR="003779FA" w:rsidRPr="00621EBE" w:rsidRDefault="003779F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1361F6B" w14:textId="77777777" w:rsidR="003779FA" w:rsidRPr="00621EBE" w:rsidRDefault="003779F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460245D" w14:textId="77777777" w:rsidR="003779FA" w:rsidRPr="00621EBE" w:rsidRDefault="003779F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175FCB1F" w14:textId="77777777" w:rsidR="003779FA" w:rsidRPr="00621EBE" w:rsidRDefault="003779F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3779FA" w:rsidRPr="00621EBE" w14:paraId="3F6A65FB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0B288482" w14:textId="12C68256" w:rsidR="003779FA" w:rsidRPr="00621EBE" w:rsidRDefault="003779F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stečene matematičke spoznaje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 brojevima,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računskim operacijama i njihovim svojstvima u rješavanju svakodnevnih problemskih situacija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2C702DA5" w14:textId="77777777" w:rsidR="003779FA" w:rsidRPr="00621EBE" w:rsidRDefault="003779FA" w:rsidP="00AD4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693D22E" w14:textId="32B826FB" w:rsidR="003779FA" w:rsidRPr="00621EBE" w:rsidRDefault="003779FA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„p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rimjenjuje stečene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matematičke spoznaje o brojevima, računskim operacijama i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njihovim svojstvima u rješavanju svakodnevnih problemskih situacija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4FF3143D" w14:textId="683C4B4B" w:rsidR="003779FA" w:rsidRPr="00621EBE" w:rsidRDefault="003779F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točno primjenjuje četiri računske operacije u rješavanju najjednostavnijih problemskih situacija iz neposredne okoline.</w:t>
            </w:r>
          </w:p>
        </w:tc>
        <w:tc>
          <w:tcPr>
            <w:tcW w:w="2505" w:type="dxa"/>
          </w:tcPr>
          <w:p w14:paraId="3B5C46B8" w14:textId="3FFA18CA" w:rsidR="003779FA" w:rsidRPr="00621EBE" w:rsidRDefault="00522F83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3779FA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imjenjuje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3779FA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6F526DFC" w14:textId="361BCFAF" w:rsidR="003779FA" w:rsidRPr="003779FA" w:rsidRDefault="003779F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samostalno primjenjuje stečene matematičke spoznaje 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 brojevima, 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računskim operacijama i njihovim svojstvima u rješavanju svakodnevnih problemskih situacija.</w:t>
            </w:r>
          </w:p>
        </w:tc>
        <w:tc>
          <w:tcPr>
            <w:tcW w:w="2924" w:type="dxa"/>
          </w:tcPr>
          <w:p w14:paraId="48524260" w14:textId="08EFF261" w:rsidR="003779FA" w:rsidRPr="00621EBE" w:rsidRDefault="00522F8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3779FA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imjenjuje stečene matematičke spoznaje o brojevima, računskim operacijama i njihovim svojstvima u rješavanju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3779FA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svakodnevnih problemskih situacija.</w:t>
            </w:r>
          </w:p>
          <w:p w14:paraId="16C93106" w14:textId="77777777" w:rsidR="003779FA" w:rsidRPr="00621EBE" w:rsidRDefault="003779F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</w:tbl>
    <w:p w14:paraId="06858D62" w14:textId="77777777" w:rsidR="00621EBE" w:rsidRPr="003779FA" w:rsidRDefault="00621EBE">
      <w:pPr>
        <w:rPr>
          <w:rFonts w:ascii="Times New Roman" w:hAnsi="Times New Roman" w:cs="Times New Roman"/>
          <w:sz w:val="24"/>
          <w:szCs w:val="24"/>
        </w:rPr>
      </w:pPr>
    </w:p>
    <w:p w14:paraId="5940BC16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7BED9E98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634220F7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036DFDA8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3CFCEC48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253CD1C7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5D78A971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717A06C1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1EB6A6C3" w14:textId="77777777" w:rsidR="003779FA" w:rsidRDefault="003779FA">
      <w:pPr>
        <w:rPr>
          <w:rFonts w:ascii="Times New Roman" w:hAnsi="Times New Roman" w:cs="Times New Roman"/>
          <w:sz w:val="36"/>
          <w:szCs w:val="36"/>
        </w:rPr>
      </w:pPr>
    </w:p>
    <w:p w14:paraId="5A1CF83E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08813D99" w14:textId="77777777" w:rsidR="00621EBE" w:rsidRDefault="00621EBE">
      <w:pPr>
        <w:rPr>
          <w:rFonts w:ascii="Times New Roman" w:hAnsi="Times New Roman" w:cs="Times New Roman"/>
          <w:sz w:val="24"/>
          <w:szCs w:val="24"/>
        </w:rPr>
      </w:pPr>
    </w:p>
    <w:p w14:paraId="359F9C31" w14:textId="77777777" w:rsidR="00522F83" w:rsidRPr="00621EBE" w:rsidRDefault="00522F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621EBE" w:rsidRPr="00621EBE" w14:paraId="1E012E44" w14:textId="77777777" w:rsidTr="00621EBE">
        <w:trPr>
          <w:jc w:val="center"/>
        </w:trPr>
        <w:tc>
          <w:tcPr>
            <w:tcW w:w="16019" w:type="dxa"/>
            <w:gridSpan w:val="6"/>
            <w:shd w:val="clear" w:color="auto" w:fill="F2F2F2" w:themeFill="background1" w:themeFillShade="F2"/>
          </w:tcPr>
          <w:p w14:paraId="0432700C" w14:textId="77777777" w:rsidR="00621EBE" w:rsidRPr="00621EBE" w:rsidRDefault="00621EBE" w:rsidP="00522F8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ALGEBRA I FUNKCIJE</w:t>
            </w:r>
          </w:p>
        </w:tc>
      </w:tr>
      <w:tr w:rsidR="00621EBE" w:rsidRPr="00621EBE" w14:paraId="17F76A32" w14:textId="77777777" w:rsidTr="00621EBE">
        <w:trPr>
          <w:jc w:val="center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89922" w14:textId="39F6CB9C" w:rsidR="00621EBE" w:rsidRPr="00621EBE" w:rsidRDefault="00621EBE" w:rsidP="00522F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ODGOJNO-OBRAZOVNI 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MAT OŠ B.3.1.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r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ješava zadatke s jednim nepoznatim članom koristeći se slovom kao oznakom za broj.</w:t>
            </w:r>
          </w:p>
        </w:tc>
      </w:tr>
      <w:tr w:rsidR="00621EBE" w:rsidRPr="00621EBE" w14:paraId="2CC3FA30" w14:textId="77777777" w:rsidTr="00621EBE">
        <w:trPr>
          <w:jc w:val="center"/>
        </w:trPr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09B1C686" w14:textId="03CC054B" w:rsidR="00621EBE" w:rsidRPr="00621EBE" w:rsidRDefault="00621EBE" w:rsidP="00522F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419CBAA" w14:textId="77777777" w:rsidR="00621EBE" w:rsidRPr="00621EBE" w:rsidRDefault="00621EBE" w:rsidP="00522F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CA6E916" w14:textId="77777777" w:rsidR="00621EBE" w:rsidRPr="00621EBE" w:rsidRDefault="00621EBE" w:rsidP="00522F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A48D0E6" w14:textId="77777777" w:rsidR="00621EBE" w:rsidRPr="00621EBE" w:rsidRDefault="00621EBE" w:rsidP="00522F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682F494" w14:textId="77777777" w:rsidR="00621EBE" w:rsidRPr="00621EBE" w:rsidRDefault="00621EBE" w:rsidP="00522F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8ED9041" w14:textId="77777777" w:rsidR="00621EBE" w:rsidRPr="00621EBE" w:rsidRDefault="00621EBE" w:rsidP="00522F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621EBE" w:rsidRPr="00621EBE" w14:paraId="2065C53F" w14:textId="77777777" w:rsidTr="00AD4A7B">
        <w:trPr>
          <w:trHeight w:val="1145"/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7561BE7A" w14:textId="2D8191DE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oristi slovom kao oznakom za broj.</w:t>
            </w:r>
          </w:p>
          <w:p w14:paraId="41D5539E" w14:textId="77777777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FF5B3A2" w14:textId="7E0DE8A7" w:rsidR="00621EBE" w:rsidRPr="00621EBE" w:rsidRDefault="00621EBE" w:rsidP="00522F8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koristi se slovom kao </w:t>
            </w:r>
            <w:r w:rsidR="00522F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oznakom za broj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F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F92284" w14:textId="19A1F173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eško uviđa matematički smisao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AE2BE6" w14:textId="17024D6C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se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poticaj učitelja koristi slovom kao oznakom 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broj.</w:t>
            </w:r>
          </w:p>
          <w:p w14:paraId="1BD6D978" w14:textId="77777777" w:rsidR="00621EBE" w:rsidRPr="00621EBE" w:rsidRDefault="00621EBE" w:rsidP="00522F83">
            <w:pPr>
              <w:spacing w:line="360" w:lineRule="auto"/>
              <w:ind w:left="31"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C618BF1" w14:textId="5B5A1E5B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oristi slovom kao oznakom za broj.</w:t>
            </w:r>
          </w:p>
          <w:p w14:paraId="65424AA1" w14:textId="77777777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B35F787" w14:textId="0F25EB7F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viđa pojam nepoznanice te ju koristi i u ostalim oblicima, 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 samo kao slovo.</w:t>
            </w:r>
          </w:p>
        </w:tc>
      </w:tr>
      <w:tr w:rsidR="00621EBE" w:rsidRPr="00621EBE" w14:paraId="0C306711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7B4CB522" w14:textId="5B0B9BA5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vrštava zadani broj umjesto slova.</w:t>
            </w:r>
          </w:p>
          <w:p w14:paraId="48CDE2D8" w14:textId="77777777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D845E4C" w14:textId="675EE434" w:rsidR="00621EBE" w:rsidRPr="00621EBE" w:rsidRDefault="00621EBE" w:rsidP="00522F8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uvrštava zadani broj umjesto slova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225DAD" w14:textId="10397CC6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slijedi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u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70AE69" w14:textId="6298AE0A" w:rsidR="00621EBE" w:rsidRPr="00621EBE" w:rsidRDefault="00522F83" w:rsidP="00522F83">
            <w:pPr>
              <w:spacing w:line="360" w:lineRule="auto"/>
              <w:ind w:left="31"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tek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4DFAFA9" w14:textId="48BA823B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manju pomoć izračunava vrijednost nepoznato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člana u jednakosti i provjerava točnost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462C51A" w14:textId="0C67FAEB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viđa pojam nepoznanice te koristi točan matematički zapis za rješavanje zadataka.</w:t>
            </w:r>
          </w:p>
        </w:tc>
      </w:tr>
      <w:tr w:rsidR="00621EBE" w:rsidRPr="00621EBE" w14:paraId="4432D3D7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7EEAAF4" w14:textId="695A4BA6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dređuje vrijednost nepoznatog člana jednakosti/nejednakosti. </w:t>
            </w:r>
          </w:p>
          <w:p w14:paraId="5A2119D2" w14:textId="77777777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2E87C8F" w14:textId="62F9EC9B" w:rsidR="00621EBE" w:rsidRPr="00621EBE" w:rsidRDefault="00621EBE" w:rsidP="00522F8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određuje vrijednost </w:t>
            </w:r>
            <w:r w:rsidR="00522F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nepoznatog člana jednakosti/nejednakosti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F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BFF49AC" w14:textId="7397C9D8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rj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ešava zadatke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nepoznanicama uz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podršku i konkre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tne materijale.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BA2F84" w14:textId="7D03C5A1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povremenu pomoć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0BDA14F" w14:textId="5779F34D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E2430B" w14:textId="2B14F6B3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određuje vrijednost nepoznatoga broja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oristeći se vezama među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računskim operacijama</w:t>
            </w:r>
          </w:p>
        </w:tc>
      </w:tr>
      <w:tr w:rsidR="00621EBE" w:rsidRPr="00621EBE" w14:paraId="0CEF184F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CF5A696" w14:textId="0C6C0C28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 svojstva računskih operacija.</w:t>
            </w:r>
          </w:p>
          <w:p w14:paraId="2704AD46" w14:textId="77777777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97815BE" w14:textId="0170DAA3" w:rsidR="00621EBE" w:rsidRPr="00621EBE" w:rsidRDefault="00621EBE" w:rsidP="00522F8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primjenjuje svojstva</w:t>
            </w:r>
            <w:r w:rsidR="00522F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računskih operacija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F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EE70686" w14:textId="40A56A81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isključivo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vođenje primjenjuje svojstva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1F6C1" w14:textId="462DCC1E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imjenjuje svojstva računskih operacija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tako da ih ne koristi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samostalno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tijekom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rješavanja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0942D2C" w14:textId="63C43CF6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uspješno primjenjuje svojstva 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računskih operacija.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B90CC01" w14:textId="15C7C0EB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i samoinicijativno primjenjuje svojstva 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računskih operacija  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tijekom rješavanja zadataka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621EBE" w:rsidRPr="00621EBE" w14:paraId="621269AB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B844F49" w14:textId="024FE574" w:rsidR="00621EBE" w:rsidRPr="00621EBE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DE29364" w14:textId="2DB35B7E" w:rsidR="00621EBE" w:rsidRPr="00621EBE" w:rsidRDefault="00621EBE" w:rsidP="00522F8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primjenjuje veze </w:t>
            </w:r>
            <w:r w:rsidR="00522F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među računskim operacijama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F8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83D1E12" w14:textId="1C2D5DC3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22F83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z navođenje i dovršavajući primjere </w:t>
            </w:r>
            <w:r w:rsidR="00522F83">
              <w:rPr>
                <w:rFonts w:ascii="Times New Roman" w:hAnsi="Times New Roman" w:cs="Times New Roman"/>
                <w:sz w:val="18"/>
                <w:szCs w:val="18"/>
              </w:rPr>
              <w:t>koristi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veze između 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BB781F7" w14:textId="06B6002D" w:rsidR="00621EBE" w:rsidRPr="00522F83" w:rsidRDefault="00522F83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dovršavajući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primjere uočava veze između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računskih operacija rješavajući jednostavne probleme.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A01AA03" w14:textId="26B4DCED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ali uz poticaj primjenjuje veze između računskih operacija rješavajući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CE4014B" w14:textId="1C329A94" w:rsidR="00621EBE" w:rsidRPr="00621EBE" w:rsidRDefault="00621EBE" w:rsidP="00522F8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i samoinicijativno primjenjuje veze između</w:t>
            </w:r>
            <w:r w:rsidR="00522F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računskih operacija rješavajući problemske situacije.</w:t>
            </w:r>
          </w:p>
        </w:tc>
      </w:tr>
    </w:tbl>
    <w:p w14:paraId="09C275EB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65DCEE89" w14:textId="77777777" w:rsidR="00522F83" w:rsidRDefault="00522F83">
      <w:pPr>
        <w:rPr>
          <w:rFonts w:ascii="Times New Roman" w:hAnsi="Times New Roman" w:cs="Times New Roman"/>
          <w:sz w:val="36"/>
          <w:szCs w:val="36"/>
        </w:rPr>
      </w:pPr>
    </w:p>
    <w:p w14:paraId="743F3BF9" w14:textId="77777777" w:rsidR="00522F83" w:rsidRDefault="00522F83">
      <w:pPr>
        <w:rPr>
          <w:rFonts w:ascii="Times New Roman" w:hAnsi="Times New Roman" w:cs="Times New Roman"/>
          <w:sz w:val="36"/>
          <w:szCs w:val="36"/>
        </w:rPr>
      </w:pPr>
    </w:p>
    <w:p w14:paraId="15A8CCE3" w14:textId="77777777" w:rsidR="00522F83" w:rsidRDefault="00522F83">
      <w:pPr>
        <w:rPr>
          <w:rFonts w:ascii="Times New Roman" w:hAnsi="Times New Roman" w:cs="Times New Roman"/>
          <w:sz w:val="36"/>
          <w:szCs w:val="36"/>
        </w:rPr>
      </w:pPr>
    </w:p>
    <w:p w14:paraId="7EAD4FDD" w14:textId="77777777" w:rsidR="00621EBE" w:rsidRPr="00621EBE" w:rsidRDefault="00621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621EBE" w:rsidRPr="00621EBE" w14:paraId="02E52CCF" w14:textId="77777777" w:rsidTr="00621EBE">
        <w:trPr>
          <w:jc w:val="center"/>
        </w:trPr>
        <w:tc>
          <w:tcPr>
            <w:tcW w:w="16019" w:type="dxa"/>
            <w:gridSpan w:val="6"/>
            <w:shd w:val="clear" w:color="auto" w:fill="F2F2F2" w:themeFill="background1" w:themeFillShade="F2"/>
          </w:tcPr>
          <w:p w14:paraId="248AFBA8" w14:textId="5E630C34" w:rsidR="00621EBE" w:rsidRPr="00621EBE" w:rsidRDefault="00621EBE" w:rsidP="00621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hr-HR"/>
              </w:rPr>
            </w:pPr>
            <w:r w:rsidRPr="00621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OBLIK I PROSTOR</w:t>
            </w:r>
          </w:p>
        </w:tc>
      </w:tr>
      <w:tr w:rsidR="00621EBE" w:rsidRPr="00621EBE" w14:paraId="41AA6F32" w14:textId="77777777" w:rsidTr="00621EBE">
        <w:trPr>
          <w:trHeight w:val="230"/>
          <w:jc w:val="center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4AD55" w14:textId="3E200AF4" w:rsidR="00621EBE" w:rsidRPr="00621EBE" w:rsidRDefault="00621EBE" w:rsidP="00621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MAT OŠ C.3.1.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o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pisuje i crta točku, dužinu, polupravac i pravac te njihove odnose.</w:t>
            </w:r>
          </w:p>
        </w:tc>
      </w:tr>
      <w:tr w:rsidR="00621EBE" w:rsidRPr="00621EBE" w14:paraId="35D9D488" w14:textId="77777777" w:rsidTr="00621EBE">
        <w:trPr>
          <w:jc w:val="center"/>
        </w:trPr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278AF6D" w14:textId="67B4DFFD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ZRADA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AEEAF68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1CBF536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88AD696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7156F448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2FE66C69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621EBE" w:rsidRPr="00621EBE" w14:paraId="113E5B49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BB3DD3" w14:textId="6007589D" w:rsidR="00621EBE" w:rsidRPr="00621EBE" w:rsidRDefault="00522F83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rta i označava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točke i dužine. </w:t>
            </w:r>
          </w:p>
          <w:p w14:paraId="2A3F8804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51DC6A" w14:textId="367146CD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522F8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crta i označava točke i dužine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F8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981C77A" w14:textId="5F482D7C" w:rsidR="00621EBE" w:rsidRPr="00621EBE" w:rsidRDefault="00522F83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rta dužinu i označava točke uz pomoć učitelja te uz podsjećanje na ispravnu upotrebu geometrijskog pribora </w:t>
            </w:r>
            <w:r w:rsidR="00E3654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2CE8A4F" w14:textId="1B5A0AC2" w:rsidR="00621EBE" w:rsidRPr="00621EBE" w:rsidRDefault="00E36545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rta dužinu i označava točke 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89CBD42" w14:textId="36B0284C" w:rsidR="00621EBE" w:rsidRPr="00621EBE" w:rsidRDefault="00E36545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rta dužine koristeći se geometrijskim priborom na uglavnom ispravan način, imenuje dužine uglavnom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stalno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primjenjujući oznake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0156E89" w14:textId="5DBD79FE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3654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redno crta dužine koristeći se geometrijskim priborom na ispravan način, imenuje dužine pravilno primjenjujući oznake za dužine.</w:t>
            </w:r>
          </w:p>
        </w:tc>
      </w:tr>
      <w:tr w:rsidR="00621EBE" w:rsidRPr="00621EBE" w14:paraId="20E71747" w14:textId="77777777" w:rsidTr="00AD4A7B">
        <w:trPr>
          <w:jc w:val="center"/>
        </w:trPr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2040A702" w14:textId="10BB08A3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poznaje pravac kao neograničenu ravnu crtu.</w:t>
            </w:r>
          </w:p>
          <w:p w14:paraId="6B53C700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08062B96" w14:textId="2E54433D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upoznaje pravac kao</w:t>
            </w:r>
            <w:r w:rsidR="00080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neograničenu ravnu crtu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C8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6FC2D236" w14:textId="317D0675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536387F0" w14:textId="6FCDAF0E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pravac kao neograničenu ravnu crtu.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2C62EAA4" w14:textId="2FD676DD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77C0220C" w14:textId="0A2B1D50" w:rsidR="00621EBE" w:rsidRPr="00621EBE" w:rsidRDefault="00080C86" w:rsidP="00621EB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a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rgumentirano objašnjava i primjerima potkrepljuje svojstva pravca.</w:t>
            </w:r>
          </w:p>
        </w:tc>
      </w:tr>
      <w:tr w:rsidR="00621EBE" w:rsidRPr="00621EBE" w14:paraId="610C1327" w14:textId="77777777" w:rsidTr="00AD4A7B">
        <w:trPr>
          <w:jc w:val="center"/>
        </w:trPr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C74CE71" w14:textId="0064FC0F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rta i označava pravac i polupravac.</w:t>
            </w:r>
          </w:p>
          <w:p w14:paraId="0820A21E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66F7FCF0" w14:textId="35306BBD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080C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crta i označava </w:t>
            </w:r>
            <w:r w:rsidR="00080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pravac i polupravac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="00080C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     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52AF6B30" w14:textId="2623E7F3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rta pravac i polupravac i označava točke uz pomoć učitelja te uz podsjećanje na ispravnu upotrebu geometrijskog pribora.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2EAFEEC6" w14:textId="6DF58549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rta pravac i polupravac, označava točke uz podsjećanje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2E67EFB5" w14:textId="0BAAFD2B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rta pravac i polupravac 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6463BB0F" w14:textId="31681DD9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redno crta 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pravac i polupravac koristeći se geometrijskim priborom na 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ispravan način.</w:t>
            </w:r>
          </w:p>
        </w:tc>
      </w:tr>
      <w:tr w:rsidR="00621EBE" w:rsidRPr="00621EBE" w14:paraId="3A91629E" w14:textId="77777777" w:rsidTr="00AD4A7B">
        <w:trPr>
          <w:jc w:val="center"/>
        </w:trPr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7479DCE" w14:textId="2061A19F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cr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ta dužinu kao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dio pravca i ističe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njezine krajnje točke.</w:t>
            </w:r>
          </w:p>
          <w:p w14:paraId="017DAB20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D1AA272" w14:textId="3546A90D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080C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crta dužinu kao dio pravca i </w:t>
            </w:r>
            <w:r w:rsidR="00080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ističe njezine krajnje točke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C8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1D6D59F" w14:textId="77444F98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crta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dužinu uz pomoć učitelja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79CDEA68" w14:textId="77C47AE5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rta dužinu uz podsjećanje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ispravnu upotrebu geometrijskog pribora te na ispravno isticanje točaka i 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6BA69A14" w14:textId="2FBD0E37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rta dužine koristeći se geometrijskim priborom na uglavnom ispravan način, dogovorenim oznakama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ističe točke, imenuje dužine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 krajnjim točkama uglavnom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stalno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primjenjujući oznake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7171ECAB" w14:textId="3F4C08B5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redno crta dužine koristeći se geometrijskim priborom 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 ispravan način, 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dogovorenim oznakama ističe točke, imenuje dužine pravilno primjenjujući oznake za dužine.</w:t>
            </w:r>
          </w:p>
        </w:tc>
      </w:tr>
      <w:tr w:rsidR="00621EBE" w:rsidRPr="00621EBE" w14:paraId="215589A6" w14:textId="77777777" w:rsidTr="00080C86">
        <w:trPr>
          <w:jc w:val="center"/>
        </w:trPr>
        <w:tc>
          <w:tcPr>
            <w:tcW w:w="2634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14:paraId="76812308" w14:textId="22B17BBA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14:paraId="5329EFBA" w14:textId="02CE9C34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određuje i crta pripadnost</w:t>
            </w:r>
            <w:r w:rsidR="00080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točaka pravcu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C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2" w:space="0" w:color="auto"/>
            </w:tcBorders>
          </w:tcPr>
          <w:p w14:paraId="0ADE9C4C" w14:textId="7462A190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crta točke na pravcu i djelomično točno određuje pripadnost pravcu.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05" w:type="dxa"/>
            <w:tcBorders>
              <w:bottom w:val="single" w:sz="2" w:space="0" w:color="auto"/>
            </w:tcBorders>
          </w:tcPr>
          <w:p w14:paraId="191ECE67" w14:textId="58EC483B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uglavnom točno i samostalno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crta točke na pravcu i određuje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pripadnost pravcu.</w:t>
            </w:r>
          </w:p>
        </w:tc>
        <w:tc>
          <w:tcPr>
            <w:tcW w:w="2504" w:type="dxa"/>
            <w:tcBorders>
              <w:bottom w:val="single" w:sz="2" w:space="0" w:color="auto"/>
            </w:tcBorders>
          </w:tcPr>
          <w:p w14:paraId="4DE10123" w14:textId="006F0CDE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crta točke na pravcu i određuje pripadnost pravcu.</w:t>
            </w:r>
          </w:p>
        </w:tc>
        <w:tc>
          <w:tcPr>
            <w:tcW w:w="2924" w:type="dxa"/>
            <w:tcBorders>
              <w:bottom w:val="single" w:sz="2" w:space="0" w:color="auto"/>
            </w:tcBorders>
          </w:tcPr>
          <w:p w14:paraId="4BF56CA3" w14:textId="3FAF6569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uredno i samostalno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crta točke na pravcu i određuje pripadnost pravcu.</w:t>
            </w:r>
          </w:p>
        </w:tc>
      </w:tr>
    </w:tbl>
    <w:p w14:paraId="4EA17ED1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0D0B16F0" w14:textId="77777777" w:rsidR="00080C86" w:rsidRPr="00080C86" w:rsidRDefault="00080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621EBE" w:rsidRPr="00621EBE" w14:paraId="78E303DB" w14:textId="77777777" w:rsidTr="00621EBE">
        <w:trPr>
          <w:jc w:val="center"/>
        </w:trPr>
        <w:tc>
          <w:tcPr>
            <w:tcW w:w="16019" w:type="dxa"/>
            <w:gridSpan w:val="6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73BEE" w14:textId="2358EBF4" w:rsidR="00621EBE" w:rsidRPr="00621EBE" w:rsidRDefault="00621EBE" w:rsidP="00621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MAT OŠ C.3.2.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p</w:t>
            </w:r>
            <w:r w:rsidRPr="0062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repoznaje i crta pravce u različitim međusobnim odnosima.</w:t>
            </w:r>
          </w:p>
        </w:tc>
      </w:tr>
      <w:tr w:rsidR="00621EBE" w:rsidRPr="00621EBE" w14:paraId="4C57DA86" w14:textId="77777777" w:rsidTr="00621EBE">
        <w:trPr>
          <w:jc w:val="center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3817E610" w14:textId="4E440C18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7E1D73F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7E0B40C8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10C14201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610DD1E4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A39F423" w14:textId="77777777" w:rsidR="00621EBE" w:rsidRPr="00621EBE" w:rsidRDefault="00621EBE" w:rsidP="00621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621EBE" w:rsidRPr="00621EBE" w14:paraId="48D538DC" w14:textId="77777777" w:rsidTr="00AD4A7B">
        <w:trPr>
          <w:jc w:val="center"/>
        </w:trPr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1673187" w14:textId="4BEE7FF7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rta pravac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njegove dijelove.</w:t>
            </w:r>
          </w:p>
          <w:p w14:paraId="4EE3E2A1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7A2B7C" w14:textId="08BE586C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080C8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crta pravac i njegove dijelove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C8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4E2E43A" w14:textId="6D76534C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rta pravac uz pomoć učitelja te uz podsjećanje na ispravnu upotrebu geometrijskog pribora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ispravno označavanje pravca.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4F5A570B" w14:textId="34317D65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crta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pravac uz podsjećanje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ispravnu upotrebu geometrijskog pribora te na ispravno označavanje pravca.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57CA0FE5" w14:textId="7DBFD55D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rta pravce koristeći se geometrijskim priborom na uglavnom ispravan način, imenuje ih uglavnom točno  primjenjujući oznake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pravce.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DD0A84B" w14:textId="19EBC3E1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ur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edno crta pravce koristeći se geometrijskim priborom na ispravan način, imenuje pravce pravilno primjenjujući oznake </w:t>
            </w:r>
            <w:r w:rsidR="00080C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njihovo obilježavanje.</w:t>
            </w:r>
          </w:p>
        </w:tc>
      </w:tr>
      <w:tr w:rsidR="00621EBE" w:rsidRPr="00621EBE" w14:paraId="0128A1EB" w14:textId="77777777" w:rsidTr="00AD4A7B">
        <w:trPr>
          <w:jc w:val="center"/>
        </w:trPr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6F33440" w14:textId="205E9573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rta usporedne pravce i pravce koji se sijeku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B285D68" w14:textId="198A2DDC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080C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crta usporedne pravce i pravce </w:t>
            </w:r>
            <w:r w:rsidR="00080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koji se sijeku</w:t>
            </w:r>
            <w:r w:rsidR="00080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“            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69436AC" w14:textId="46392517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crta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međusobne odnose pravaca uz podsjećanje na urednost i pravilno korištenje geometrijskog pribora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u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podsjećanje i poticaj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da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razlikuje okomite 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ostalih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ukrštenih pravaca.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F0240CC" w14:textId="4D284D07" w:rsidR="00621EBE" w:rsidRPr="00621EBE" w:rsidRDefault="00080C86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rta međusobne odnose pravaca uz podsjećanje na urednost i pravilno korištenje geometrijskog pribora</w:t>
            </w:r>
            <w:r w:rsidR="0051063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neprecizno crta okomite pravce.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547CA38E" w14:textId="6DDC5758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i crta međusobne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4C9B696F" w14:textId="3F7C714F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bjašnjava međusobne odnose pravaca te ih crta uredno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uz pravilno korištenje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geometrijskog pribora.</w:t>
            </w:r>
          </w:p>
        </w:tc>
      </w:tr>
      <w:tr w:rsidR="00621EBE" w:rsidRPr="00621EBE" w14:paraId="330DD070" w14:textId="77777777" w:rsidTr="00AD4A7B">
        <w:trPr>
          <w:jc w:val="center"/>
        </w:trPr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ED858A4" w14:textId="2ED232B6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određuje sjecište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ravcima koji se sijeku.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CCD3BC3" w14:textId="45B8191F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="0051063E"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određuje sjeciš</w:t>
            </w:r>
            <w:r w:rsidR="005106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te </w:t>
            </w:r>
            <w:r w:rsidR="0051063E"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pravcima</w:t>
            </w:r>
            <w:r w:rsidR="005106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koji se sijeku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06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087A5EF4" w14:textId="011CF291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dređuje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sjecište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9996DD3" w14:textId="094CDEF6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određuje sjecište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</w:t>
            </w: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avcima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koji se sijeku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6E171C2B" w14:textId="3076A09A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samostalno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određuje sjecište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7A07DFC" w14:textId="039D861F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sa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mostalno i brzo tumači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složenije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geometrijske crteže uočavajući i obilježavajući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sjecišta pravaca.</w:t>
            </w:r>
          </w:p>
        </w:tc>
      </w:tr>
      <w:tr w:rsidR="00621EBE" w:rsidRPr="00621EBE" w14:paraId="12B15275" w14:textId="77777777" w:rsidTr="0051063E">
        <w:trPr>
          <w:jc w:val="center"/>
        </w:trPr>
        <w:tc>
          <w:tcPr>
            <w:tcW w:w="2634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14:paraId="340232C1" w14:textId="3C10E313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matematičke oznake za okomitost i usporednost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14:paraId="5361D653" w14:textId="5565D203" w:rsidR="00621EBE" w:rsidRPr="00621EBE" w:rsidRDefault="00621EBE" w:rsidP="00621E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21EBE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primjenjuje matematičke oznake za okomitost i usporednost </w:t>
            </w:r>
            <w:r w:rsidR="005106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</w:t>
            </w:r>
            <w:r w:rsidRPr="00621E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dvaju pravaca</w:t>
            </w:r>
            <w:r w:rsidRPr="00621E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06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21EBE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2" w:space="0" w:color="auto"/>
            </w:tcBorders>
          </w:tcPr>
          <w:p w14:paraId="6B68218A" w14:textId="56766A83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jednostavnim primjerima i djelomično točno primjenjuje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2" w:space="0" w:color="auto"/>
            </w:tcBorders>
          </w:tcPr>
          <w:p w14:paraId="14DBA0D9" w14:textId="1327F043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umači jednostavnije</w:t>
            </w:r>
          </w:p>
          <w:p w14:paraId="48B66618" w14:textId="77777777" w:rsidR="00621EBE" w:rsidRPr="00621EBE" w:rsidRDefault="00621EB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geometrijske crteže uočavajući i obilježavajući odnose među pravcima.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2" w:space="0" w:color="auto"/>
            </w:tcBorders>
          </w:tcPr>
          <w:p w14:paraId="18778894" w14:textId="11105CFF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 brzo tumači geometrijske crteže uočavajući i obilježavajući odnose među pravcima.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2" w:space="0" w:color="auto"/>
            </w:tcBorders>
          </w:tcPr>
          <w:p w14:paraId="3CBF51C9" w14:textId="74D50A13" w:rsidR="00621EBE" w:rsidRPr="00621EBE" w:rsidRDefault="0051063E" w:rsidP="00621EB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amostalno i brzo tumači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složenije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geometrijske crteže uočavajući i obilježavajući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621EBE" w:rsidRPr="00621E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odnose među pravcima.</w:t>
            </w:r>
          </w:p>
        </w:tc>
      </w:tr>
    </w:tbl>
    <w:p w14:paraId="175DCDC1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098F0E5B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6D5AF2B9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11E5F6B0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23B15CA8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621EBE" w:rsidRPr="00EF5A04" w14:paraId="73C4E09B" w14:textId="77777777" w:rsidTr="0051063E">
        <w:trPr>
          <w:jc w:val="center"/>
        </w:trPr>
        <w:tc>
          <w:tcPr>
            <w:tcW w:w="16019" w:type="dxa"/>
            <w:gridSpan w:val="6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C6CC1" w14:textId="20173D85" w:rsidR="00621EBE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="00621EBE"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MAT OŠ C.3.3.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Učenim se s</w:t>
            </w:r>
            <w:r w:rsidR="00621EBE"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luži šestarom u crtanju i konstruiranju.</w:t>
            </w:r>
          </w:p>
        </w:tc>
      </w:tr>
      <w:tr w:rsidR="00621EBE" w:rsidRPr="00EF5A04" w14:paraId="00DA4E8D" w14:textId="77777777" w:rsidTr="00EF5A04">
        <w:trPr>
          <w:jc w:val="center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62E998DC" w14:textId="3038859C" w:rsidR="00621EBE" w:rsidRPr="00EF5A04" w:rsidRDefault="00621EBE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RAZRADA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369A282F" w14:textId="77777777" w:rsidR="00621EBE" w:rsidRPr="00EF5A04" w:rsidRDefault="00621EBE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53045B01" w14:textId="77777777" w:rsidR="00621EBE" w:rsidRPr="00EF5A04" w:rsidRDefault="00621EBE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9241D96" w14:textId="77777777" w:rsidR="00621EBE" w:rsidRPr="00EF5A04" w:rsidRDefault="00621EBE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98FF6BC" w14:textId="77777777" w:rsidR="00621EBE" w:rsidRPr="00EF5A04" w:rsidRDefault="00621EBE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12F94BB6" w14:textId="77777777" w:rsidR="00621EBE" w:rsidRPr="00EF5A04" w:rsidRDefault="00621EBE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621EBE" w:rsidRPr="00EF5A04" w14:paraId="53519B9E" w14:textId="77777777" w:rsidTr="00AD4A7B">
        <w:trPr>
          <w:jc w:val="center"/>
        </w:trPr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042AFF" w14:textId="1B31860E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oristi šestarom kao dijelom geometrijskoga pribora.</w:t>
            </w:r>
          </w:p>
          <w:p w14:paraId="04F26630" w14:textId="77777777" w:rsidR="00621EBE" w:rsidRPr="00EF5A04" w:rsidRDefault="00621EB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46ED71" w14:textId="0BF1FB8D" w:rsidR="00621EBE" w:rsidRPr="00EF5A04" w:rsidRDefault="00621EB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koristi se šestarom kao </w:t>
            </w:r>
            <w:r w:rsidR="00E46C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dijelom geometrijskoga pribora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6CE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60FF61F" w14:textId="517DC550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se služi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šestarom uz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D61D695" w14:textId="76194B82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služi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6D71EB5E" w14:textId="1F72B4F4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pravilno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služi šestarom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uglavnom uredno konstruira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465F5BCD" w14:textId="100CA8C9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pravilno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služi šestarom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uredno konstruira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geometrijske crteže.</w:t>
            </w:r>
          </w:p>
        </w:tc>
      </w:tr>
      <w:tr w:rsidR="00621EBE" w:rsidRPr="00EF5A04" w14:paraId="248EA51B" w14:textId="77777777" w:rsidTr="00AD4A7B">
        <w:trPr>
          <w:jc w:val="center"/>
        </w:trPr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CBD58F" w14:textId="5B0DBD00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šestarom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služi u crtanju i prenošenju dužine određene duljine.</w:t>
            </w:r>
          </w:p>
          <w:p w14:paraId="32CCD4FF" w14:textId="77777777" w:rsidR="00621EBE" w:rsidRPr="00EF5A04" w:rsidRDefault="00621EB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1412D3" w14:textId="39187F65" w:rsidR="00621EBE" w:rsidRPr="00EF5A04" w:rsidRDefault="00621EB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šestarom se služi u crtanju i prenošenju dužine određene duljine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82320D6" w14:textId="6923D671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crta geometrijski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crtež prenošenja duljina zadanih dužina šestarom nedovoljno ured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no,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nepreciz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no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nesamostal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56AF9911" w14:textId="69962E25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služi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šestarom u crtanju i prenošenju dužine određene duljine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no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duljine prenesenih dužina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neprecizne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su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zbog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nepravilnog korištenja šestara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29900D86" w14:textId="381C5A95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služi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šestarom u crtanju i prenošenju dužine određene duljine konstruirajući geometrijski crtež.</w:t>
            </w:r>
          </w:p>
          <w:p w14:paraId="16639A2F" w14:textId="77777777" w:rsidR="00621EBE" w:rsidRPr="00EF5A04" w:rsidRDefault="00621EBE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061EC203" w14:textId="351B7E4B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služi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šestarom u crtanju i prenošenju dužine određene duljine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dobiva uredan i točan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geometrijski crtež.</w:t>
            </w:r>
          </w:p>
          <w:p w14:paraId="6505A4C2" w14:textId="77777777" w:rsidR="00621EBE" w:rsidRPr="00EF5A04" w:rsidRDefault="00621EBE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621EBE" w:rsidRPr="00EF5A04" w14:paraId="33AF41CE" w14:textId="77777777" w:rsidTr="00AD4A7B">
        <w:trPr>
          <w:jc w:val="center"/>
        </w:trPr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0D59A" w14:textId="1AF233BA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konstruira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kružnicu.</w:t>
            </w:r>
          </w:p>
          <w:p w14:paraId="10EF31CA" w14:textId="77777777" w:rsidR="00621EBE" w:rsidRPr="00EF5A04" w:rsidRDefault="00621EB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355D8BE" w14:textId="2C0816D8" w:rsidR="00621EBE" w:rsidRPr="00EF5A04" w:rsidRDefault="00621EB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konstruira kružnicu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6C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F68BA01" w14:textId="7E020AF6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uz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7FB48F0D" w14:textId="14F3CE95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k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onstruira kružnicu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ali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 pazi na urednost.</w:t>
            </w:r>
          </w:p>
          <w:p w14:paraId="4CE0EBFE" w14:textId="77777777" w:rsidR="00621EBE" w:rsidRPr="00EF5A04" w:rsidRDefault="00621EB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6BCA5C4B" w14:textId="62EC4301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k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4D438E19" w14:textId="3AA3CBE2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sa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mostalno i uredno konstruira kružnicu te objašnjava svojstva.</w:t>
            </w:r>
          </w:p>
        </w:tc>
      </w:tr>
      <w:tr w:rsidR="00621EBE" w:rsidRPr="00EF5A04" w14:paraId="4C381376" w14:textId="77777777" w:rsidTr="00AD4A7B">
        <w:trPr>
          <w:jc w:val="center"/>
        </w:trPr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7C44D0" w14:textId="48B81C27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68DC9E" w14:textId="2E534EC4" w:rsidR="00621EBE" w:rsidRPr="00EF5A04" w:rsidRDefault="00621EB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E46C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crta pravokutnik i kvadrat </w:t>
            </w:r>
            <w:r w:rsidR="00E46C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određene duljine stranica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6CE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0E4794F" w14:textId="0E3E5CFD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uglavnom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crta pravokutnik i kvadrat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ali ne vodi računa o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urednosti geometrijskog crteža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pravilnoj upotrebi geometrijskog pribora.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480E925B" w14:textId="3DBE8865" w:rsidR="00621EBE" w:rsidRPr="00EF5A04" w:rsidRDefault="00E46CE2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crta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pravokutnik i kvadrat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ali 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 vod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računa o urednosti geometrijskog crteža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621EB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pravilnoj upotrebi geometrijskog pribora.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21191E9" w14:textId="1CD6A8CC" w:rsidR="00621EBE" w:rsidRPr="00EF5A04" w:rsidRDefault="00621EBE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46CE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uredno i točno crta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7178438" w14:textId="4C02F607" w:rsidR="00621EBE" w:rsidRPr="00EF5A04" w:rsidRDefault="00621EBE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46CE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redno i točno crta pravokutnik i kvadrat određene duljine stranica pravilno se služeći geometrijskim priborom.</w:t>
            </w:r>
          </w:p>
        </w:tc>
      </w:tr>
    </w:tbl>
    <w:p w14:paraId="33A039C5" w14:textId="77777777" w:rsidR="00621EBE" w:rsidRDefault="00621EBE">
      <w:pPr>
        <w:rPr>
          <w:rFonts w:ascii="Times New Roman" w:hAnsi="Times New Roman" w:cs="Times New Roman"/>
          <w:sz w:val="36"/>
          <w:szCs w:val="36"/>
        </w:rPr>
      </w:pPr>
    </w:p>
    <w:p w14:paraId="7CA806CB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52CBA03A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5BEF9945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3E40B95A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6637A10A" w14:textId="77777777" w:rsidR="00E46CE2" w:rsidRDefault="00E46CE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EF5A04" w:rsidRPr="00EF5A04" w14:paraId="6EC14722" w14:textId="77777777" w:rsidTr="00EF5A04">
        <w:trPr>
          <w:jc w:val="center"/>
        </w:trPr>
        <w:tc>
          <w:tcPr>
            <w:tcW w:w="16019" w:type="dxa"/>
            <w:gridSpan w:val="6"/>
            <w:shd w:val="clear" w:color="auto" w:fill="F2F2F2" w:themeFill="background1" w:themeFillShade="F2"/>
          </w:tcPr>
          <w:p w14:paraId="1060DB14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MJERENJE</w:t>
            </w:r>
          </w:p>
        </w:tc>
      </w:tr>
      <w:tr w:rsidR="00EF5A04" w:rsidRPr="00EF5A04" w14:paraId="3FAA3955" w14:textId="77777777" w:rsidTr="00EF5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D2DE63" w14:textId="2E760FF8" w:rsidR="00EF5A04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ODGOJNO-OBRAZOVNI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MAT OŠ D.3.1.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p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rocjenjuje, mjeri i crta dužine zadane duljine.</w:t>
            </w:r>
          </w:p>
        </w:tc>
      </w:tr>
      <w:tr w:rsidR="00EF5A04" w:rsidRPr="00EF5A04" w14:paraId="165B4176" w14:textId="77777777" w:rsidTr="00EF5A04">
        <w:trPr>
          <w:jc w:val="center"/>
        </w:trPr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006642A8" w14:textId="3BF1B340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17D329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</w:tcPr>
          <w:p w14:paraId="230CCB93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</w:tcPr>
          <w:p w14:paraId="3CEA9C0C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</w:tcPr>
          <w:p w14:paraId="0F714371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</w:tcPr>
          <w:p w14:paraId="0734F9AE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F5A04" w:rsidRPr="00EF5A04" w14:paraId="2CA89B80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474E8BE9" w14:textId="70526ACF" w:rsidR="00EF3CFB" w:rsidRPr="00EF3CFB" w:rsidRDefault="00E46CE2" w:rsidP="00EF3CF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poznaje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jedinične dužine za mjerenje dužine i njihov međusobni odnos u skupu </w:t>
            </w:r>
            <w:r w:rsidR="00EF5A04" w:rsidRP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brojeva do 1000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EF3CFB" w:rsidRP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(kilometar, metar, decimetar, centimetar, milimetar).</w:t>
            </w:r>
          </w:p>
          <w:p w14:paraId="7C9B05A6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9F2202F" w14:textId="77777777" w:rsid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poznaje jedinične dužine za mjerenje dužine i njihov međusobni odnos u skupu brojeva do 1000</w:t>
            </w:r>
            <w:r w:rsidR="00EF3C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EF3CFB" w:rsidRPr="00EF3C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(kilometar, metar, decimetar, centimetar, milimetar).“</w:t>
            </w:r>
            <w:r w:rsidR="00EF3C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  <w:p w14:paraId="6234A0CC" w14:textId="171B2274" w:rsidR="006A3B44" w:rsidRPr="00EF5A04" w:rsidRDefault="006A3B4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14:paraId="180996BE" w14:textId="44DE1DDF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oznaje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jedinične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dužine za mjerenje dužine,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ali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 uočava međusobni odnos.</w:t>
            </w:r>
          </w:p>
          <w:p w14:paraId="42E8A854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05" w:type="dxa"/>
          </w:tcPr>
          <w:p w14:paraId="728E65EB" w14:textId="0BBAD4CF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znaje jedinične dužine za mjerenje dužine,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međusobni odnos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uočava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 uz pomoć učitelja.</w:t>
            </w:r>
          </w:p>
        </w:tc>
        <w:tc>
          <w:tcPr>
            <w:tcW w:w="2504" w:type="dxa"/>
          </w:tcPr>
          <w:p w14:paraId="5BE8EC8B" w14:textId="21BB01E4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azlikuje i objašnjava jedinične dužine za mjerenje dužine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procjenjuje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međusobni odnos.</w:t>
            </w:r>
          </w:p>
        </w:tc>
        <w:tc>
          <w:tcPr>
            <w:tcW w:w="2924" w:type="dxa"/>
          </w:tcPr>
          <w:p w14:paraId="11C77A39" w14:textId="0DD8E8B0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ovodi u vezu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jedinične dužine za mjerenje dužine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tumači međusobni odnos.</w:t>
            </w:r>
          </w:p>
        </w:tc>
      </w:tr>
      <w:tr w:rsidR="00EF5A04" w:rsidRPr="00EF5A04" w14:paraId="207C8804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5B623937" w14:textId="0EEFDAC9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i crta dužinu zadane duljine.</w:t>
            </w:r>
          </w:p>
          <w:p w14:paraId="6239EA44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2DD1322" w14:textId="5C4347FE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imenuje i crta dužinu</w:t>
            </w:r>
            <w:r w:rsidR="00EF3C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zadane duljine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3C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228F6B64" w14:textId="13B0E583" w:rsidR="00EF5A04" w:rsidRPr="00EF3CFB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dužinu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crta dužinu zadane duljine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ne koristeći 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geometrijskim priborom ili ga koristi na nepravilan način.</w:t>
            </w:r>
          </w:p>
        </w:tc>
        <w:tc>
          <w:tcPr>
            <w:tcW w:w="2505" w:type="dxa"/>
          </w:tcPr>
          <w:p w14:paraId="7317A428" w14:textId="1251B80E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dužinu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crta dužinu zadane duljine tek uz podsjećanje na korištenje i pravilnu primjenu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geometrijskog pribora.</w:t>
            </w:r>
          </w:p>
        </w:tc>
        <w:tc>
          <w:tcPr>
            <w:tcW w:w="2504" w:type="dxa"/>
          </w:tcPr>
          <w:p w14:paraId="6D0181A6" w14:textId="5606D29F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i crta dužinu zadane duljine koristeći se geometrijskim priborom uglavnom na ispravan način.</w:t>
            </w:r>
          </w:p>
          <w:p w14:paraId="6DD7A587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04F61F5D" w14:textId="38008CC7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menuje i crta dužinu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zadane duljine koristeći  se geometrijskim priborom uvijek i na ispravan način.</w:t>
            </w:r>
          </w:p>
          <w:p w14:paraId="711DD4E0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EF5A04" w:rsidRPr="00EF5A04" w14:paraId="56F70C41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647AD7FE" w14:textId="46FABB63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jeri dužinu odgovarajućim mjernim instrumentom i zadanom mjernom jediničnom dužinom.</w:t>
            </w:r>
          </w:p>
          <w:p w14:paraId="57BD239B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E0BE693" w14:textId="4196BA15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mjeri dužinu odgovarajućim mjernim instrumentom i zadanom mjernom jediničnom dužinom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3CF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0A177FB2" w14:textId="36D0A617" w:rsidR="00EF5A04" w:rsidRPr="00EF3CFB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pomoć i neprecizno mjeri dužinu pripadajućim mjernim instrumentom i zadanom mjernom jediničnom dužinom.</w:t>
            </w:r>
          </w:p>
        </w:tc>
        <w:tc>
          <w:tcPr>
            <w:tcW w:w="2505" w:type="dxa"/>
          </w:tcPr>
          <w:p w14:paraId="58683BA5" w14:textId="711A868B" w:rsidR="00EF5A04" w:rsidRPr="00EF3CFB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eprecizno mjeri dužinu pripadajućim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mjernim instrumentom i zadanom mjernom jediničnom dužinom.</w:t>
            </w:r>
          </w:p>
        </w:tc>
        <w:tc>
          <w:tcPr>
            <w:tcW w:w="2504" w:type="dxa"/>
          </w:tcPr>
          <w:p w14:paraId="6DBDC7B0" w14:textId="79376183" w:rsidR="00EF5A04" w:rsidRPr="00EF3CFB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jeri dužinu pripadajućim mjernim instrumentom i zadanom mjernom jediničnom dužinom.</w:t>
            </w:r>
          </w:p>
        </w:tc>
        <w:tc>
          <w:tcPr>
            <w:tcW w:w="2924" w:type="dxa"/>
          </w:tcPr>
          <w:p w14:paraId="24A2A2C0" w14:textId="4269D8CE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očno i precizno mjeri dužinu pripadajućim mjernim instrumentom i zadanom mjernom jediničnom dužinom.</w:t>
            </w:r>
          </w:p>
          <w:p w14:paraId="0E4A6450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EF5A04" w:rsidRPr="00EF5A04" w14:paraId="372DF3CF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6F6B99F6" w14:textId="2E35A09B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z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apisuje duljinu dužine mjernim brojem i znakom mjerne jedinice.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3E9219A" w14:textId="77777777" w:rsid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zapisuje duljinu dužine mjernim brojem i znakom mjerne jedinice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  <w:p w14:paraId="0DFE672F" w14:textId="0E276C99" w:rsidR="006A3B44" w:rsidRPr="00EF5A04" w:rsidRDefault="006A3B4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14:paraId="08544C00" w14:textId="00CFCF08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roizvoljno zapisuje duljinu dužine mjernim brojem i znakom mjerne jedinice. </w:t>
            </w:r>
          </w:p>
        </w:tc>
        <w:tc>
          <w:tcPr>
            <w:tcW w:w="2505" w:type="dxa"/>
          </w:tcPr>
          <w:p w14:paraId="4C3AC5C0" w14:textId="43FB4133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poticaj zapisuje duljinu dužine mjernim brojem i znakom mjerne jedinice. </w:t>
            </w:r>
          </w:p>
        </w:tc>
        <w:tc>
          <w:tcPr>
            <w:tcW w:w="2504" w:type="dxa"/>
          </w:tcPr>
          <w:p w14:paraId="5F49A456" w14:textId="278FEF75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z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apisuje duljinu dužine mjernim brojem i znakom mjerne jedinice. </w:t>
            </w:r>
          </w:p>
        </w:tc>
        <w:tc>
          <w:tcPr>
            <w:tcW w:w="2924" w:type="dxa"/>
          </w:tcPr>
          <w:p w14:paraId="5331C3B6" w14:textId="5F4525B5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zapisuje duljinu dužine mjernim brojem i znakom mjerne jedinice objašnjavajući razliku. </w:t>
            </w:r>
          </w:p>
        </w:tc>
      </w:tr>
      <w:tr w:rsidR="00EF5A04" w:rsidRPr="00EF5A04" w14:paraId="39A75BE8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78EF2C1B" w14:textId="0351B33D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uljinu dužine zapisuje matematičkim znakovima.</w:t>
            </w:r>
          </w:p>
          <w:p w14:paraId="0A7BF4D5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55C3F3D" w14:textId="77777777" w:rsidR="00EF3CFB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duljinu dužine zapisuje matematičkim znakovima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="00EF3C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  <w:p w14:paraId="506C4DF1" w14:textId="53672DF8" w:rsidR="006A3B44" w:rsidRPr="00EF5A04" w:rsidRDefault="006A3B4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14:paraId="65F70A17" w14:textId="048790F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pomoć 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učitelja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duljinu dužine zapisuje matematičkim simbolima.</w:t>
            </w:r>
          </w:p>
        </w:tc>
        <w:tc>
          <w:tcPr>
            <w:tcW w:w="2505" w:type="dxa"/>
          </w:tcPr>
          <w:p w14:paraId="514AF1A4" w14:textId="1AC22B7C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točno 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duljinu dužine zapisuje matematičkim simbolima.</w:t>
            </w:r>
          </w:p>
        </w:tc>
        <w:tc>
          <w:tcPr>
            <w:tcW w:w="2504" w:type="dxa"/>
          </w:tcPr>
          <w:p w14:paraId="4324FFE3" w14:textId="5BEB7005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uljinu dužine zapisuje matematičkim simbolima.</w:t>
            </w:r>
          </w:p>
        </w:tc>
        <w:tc>
          <w:tcPr>
            <w:tcW w:w="2924" w:type="dxa"/>
          </w:tcPr>
          <w:p w14:paraId="7D798319" w14:textId="711F0AE3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uljinu dužine zapisuje matematičkim simbolima dajući objašnjenja za zapis.</w:t>
            </w:r>
          </w:p>
        </w:tc>
      </w:tr>
      <w:tr w:rsidR="006A3B44" w:rsidRPr="00EF5A04" w14:paraId="0747B1CF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4BE663AB" w14:textId="73568E6B" w:rsidR="006A3B44" w:rsidRPr="006A3B44" w:rsidRDefault="006A3B44" w:rsidP="006A3B4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Procjenjuje duljinu dužine (milimetar, centimetar, decimetar) i udaljenosti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P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(metar, kilometar) odabirući optimalnu mjernu jedinicu.</w:t>
            </w:r>
          </w:p>
          <w:p w14:paraId="4108F6BB" w14:textId="77777777" w:rsidR="006A3B44" w:rsidRPr="006A3B44" w:rsidRDefault="006A3B44" w:rsidP="006A3B4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EE4605" w14:textId="394BC537" w:rsidR="006A3B44" w:rsidRPr="006A3B44" w:rsidRDefault="006A3B44" w:rsidP="006A3B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3B4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6A3B4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6A3B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procjenjuje duljinu dužine (milimetar, centimetar, decimetar) i udaljenosti (metar, kilometar) odabirući optimalnu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</w:t>
            </w:r>
            <w:r w:rsidRPr="006A3B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mjernu jedinicu</w:t>
            </w:r>
            <w:r w:rsidRPr="006A3B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6A3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6A3B4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4300D860" w14:textId="34BA4129" w:rsidR="006A3B44" w:rsidRPr="00EF5A04" w:rsidRDefault="006A3B44" w:rsidP="006A3B4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teško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1279BB50" w14:textId="718A98A7" w:rsidR="006A3B44" w:rsidRPr="00EF5A04" w:rsidRDefault="006A3B44" w:rsidP="006A3B4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uz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pomoć i predloške procjenjuje duljinu dužine i najkraće udaljenosti objekata u metrima.</w:t>
            </w:r>
          </w:p>
        </w:tc>
        <w:tc>
          <w:tcPr>
            <w:tcW w:w="2504" w:type="dxa"/>
          </w:tcPr>
          <w:p w14:paraId="631396C5" w14:textId="6F2086AB" w:rsidR="006A3B44" w:rsidRPr="00EF5A04" w:rsidRDefault="006A3B44" w:rsidP="006A3B4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rocjenjuje duljinu dužine i najkraće udaljenosti objekata u metrima.</w:t>
            </w:r>
          </w:p>
          <w:p w14:paraId="018BF1F1" w14:textId="77777777" w:rsidR="006A3B44" w:rsidRPr="00EF5A04" w:rsidRDefault="006A3B44" w:rsidP="006A3B4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70CD4D04" w14:textId="31DC21F2" w:rsidR="006A3B44" w:rsidRPr="00EF5A04" w:rsidRDefault="006A3B44" w:rsidP="006A3B4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očno procjenjuje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duljinu dužine i udaljenosti objekata u metrima.</w:t>
            </w:r>
          </w:p>
          <w:p w14:paraId="0F108194" w14:textId="77777777" w:rsidR="006A3B44" w:rsidRPr="00EF5A04" w:rsidRDefault="006A3B44" w:rsidP="006A3B4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EF5A04" w:rsidRPr="00EF5A04" w14:paraId="0A5AD63B" w14:textId="77777777" w:rsidTr="00AD4A7B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647CF7A9" w14:textId="551BDE9D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Računa s jedinicama za 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mjerenje dužine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(u skupu brojeva do 1 000).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93607B5" w14:textId="293806BA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računa s jedinicama za mjerenje dužine (u skupu brojeva do 1000)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645139EF" w14:textId="733A4BB3" w:rsidR="00EF5A04" w:rsidRPr="00EF3CFB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netočno računa s jedinicama za mjerenje dužine u skupu brojeva do 1 000.</w:t>
            </w:r>
          </w:p>
        </w:tc>
        <w:tc>
          <w:tcPr>
            <w:tcW w:w="2505" w:type="dxa"/>
          </w:tcPr>
          <w:p w14:paraId="1B2862AA" w14:textId="25D93D56" w:rsidR="00EF5A04" w:rsidRPr="00EF5A04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djelomičnom točnošću računa s jedinicama za mjerenje dužine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skupu brojeva do 1 000.</w:t>
            </w:r>
          </w:p>
        </w:tc>
        <w:tc>
          <w:tcPr>
            <w:tcW w:w="2504" w:type="dxa"/>
          </w:tcPr>
          <w:p w14:paraId="3DBE721B" w14:textId="61C03252" w:rsidR="00EF5A04" w:rsidRPr="00EF3CFB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manju nesigurnost računa s jedinicama za</w:t>
            </w:r>
            <w:r w:rsidR="00EF3C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mjerenje dužine u skupu brojeva do 1 000.</w:t>
            </w:r>
          </w:p>
        </w:tc>
        <w:tc>
          <w:tcPr>
            <w:tcW w:w="2924" w:type="dxa"/>
          </w:tcPr>
          <w:p w14:paraId="15CA3B8A" w14:textId="583E18E8" w:rsidR="00EF5A04" w:rsidRPr="00EF3CFB" w:rsidRDefault="00EF3CFB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 točno računa s jedinicama za mjerenje dužine u skupu brojeva do 1 000.</w:t>
            </w:r>
          </w:p>
        </w:tc>
      </w:tr>
    </w:tbl>
    <w:p w14:paraId="6E857185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60D64572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1C60DAFC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69BF34B4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5FA7F57D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10504EAB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483730D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9F19E80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3C27B03F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1770F91A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275DBCB9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59C85E75" w14:textId="77777777" w:rsidR="006A3B44" w:rsidRPr="00EF5A04" w:rsidRDefault="006A3B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6019" w:type="dxa"/>
        <w:jc w:val="center"/>
        <w:tblLook w:val="04A0" w:firstRow="1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EF5A04" w:rsidRPr="00EF5A04" w14:paraId="33DE86F8" w14:textId="77777777" w:rsidTr="00EF5A04">
        <w:trPr>
          <w:jc w:val="center"/>
        </w:trPr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F14B32" w14:textId="0EDCE0CB" w:rsidR="00EF5A04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MAT OŠ D.3.2.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p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rocjenjuje i mjeri masu tijela.</w:t>
            </w:r>
          </w:p>
        </w:tc>
      </w:tr>
      <w:tr w:rsidR="00EF5A04" w:rsidRPr="00EF5A04" w14:paraId="1961DCF8" w14:textId="77777777" w:rsidTr="00EF5A04">
        <w:tblPrEx>
          <w:tblLook w:val="0480" w:firstRow="0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7AECAEB5" w14:textId="401F3D1C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F7550E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</w:tcPr>
          <w:p w14:paraId="7F86EB4D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</w:tcPr>
          <w:p w14:paraId="75FDD46B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</w:tcPr>
          <w:p w14:paraId="25CAF8FF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</w:tcPr>
          <w:p w14:paraId="76BF064E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F5A04" w:rsidRPr="00EF5A04" w14:paraId="2029F3AC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5A66C8AB" w14:textId="6F310C78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2D3944" w14:textId="04A88EE6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uočava masu kao svojstvo tijela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45FAA3D2" w14:textId="4B0A79B7" w:rsidR="00EF5A04" w:rsidRPr="00EF5A04" w:rsidRDefault="00EF5A04" w:rsidP="00EF5A0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vođenje učitelja</w:t>
            </w:r>
          </w:p>
          <w:p w14:paraId="3B6B7905" w14:textId="4F2E71E2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uočava 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 masa 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svojstvo tijela.</w:t>
            </w:r>
          </w:p>
        </w:tc>
        <w:tc>
          <w:tcPr>
            <w:tcW w:w="2505" w:type="dxa"/>
          </w:tcPr>
          <w:p w14:paraId="250E8478" w14:textId="2A63D60B" w:rsidR="00EF5A04" w:rsidRPr="00EF5A04" w:rsidRDefault="006A3B44" w:rsidP="00EF5A0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rema smjernicama</w:t>
            </w:r>
          </w:p>
          <w:p w14:paraId="38FCA64B" w14:textId="735D7EFC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uočava 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 masa 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svojstvo tijela.</w:t>
            </w:r>
          </w:p>
        </w:tc>
        <w:tc>
          <w:tcPr>
            <w:tcW w:w="2504" w:type="dxa"/>
          </w:tcPr>
          <w:p w14:paraId="4F8455A6" w14:textId="7C6D48F5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samostalno tumači i potkrjepljuje primjerima 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 masa 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svojstvo tijela.</w:t>
            </w:r>
          </w:p>
        </w:tc>
        <w:tc>
          <w:tcPr>
            <w:tcW w:w="2924" w:type="dxa"/>
          </w:tcPr>
          <w:p w14:paraId="22D6A94F" w14:textId="43E754E5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a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rgumentirano tumači i potkrjepljuje primjerima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 masa svojstvo tijela.</w:t>
            </w:r>
          </w:p>
        </w:tc>
      </w:tr>
      <w:tr w:rsidR="00EF5A04" w:rsidRPr="00EF5A04" w14:paraId="59A30398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0475DB44" w14:textId="0B96BA43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spoređuje mase tijela.</w:t>
            </w:r>
          </w:p>
          <w:p w14:paraId="386961A5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DD3DBA5" w14:textId="057CB3F5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uspoređuje mase tijela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B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039E2794" w14:textId="6F149222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vođenje uspoređuje mase tijela.</w:t>
            </w:r>
          </w:p>
        </w:tc>
        <w:tc>
          <w:tcPr>
            <w:tcW w:w="2505" w:type="dxa"/>
          </w:tcPr>
          <w:p w14:paraId="65611C0D" w14:textId="0E51B189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točno uspoređuje mase tijela.</w:t>
            </w:r>
          </w:p>
        </w:tc>
        <w:tc>
          <w:tcPr>
            <w:tcW w:w="2504" w:type="dxa"/>
          </w:tcPr>
          <w:p w14:paraId="597DFCE8" w14:textId="1EB00786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spoređuje mase tijela.</w:t>
            </w:r>
          </w:p>
        </w:tc>
        <w:tc>
          <w:tcPr>
            <w:tcW w:w="2924" w:type="dxa"/>
          </w:tcPr>
          <w:p w14:paraId="515C367C" w14:textId="33663925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amostalno, precizno i točno uspoređuje mase tijela.</w:t>
            </w:r>
          </w:p>
        </w:tc>
      </w:tr>
      <w:tr w:rsidR="00EF5A04" w:rsidRPr="00EF5A04" w14:paraId="54AAD00D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DCDC22C" w14:textId="48912DF5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menuje jedinice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 mjerenje mase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(gram, dekagram,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kilogram, tona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99EF7AA" w14:textId="049CDE75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imenuje jedinice za mjerenje mase (gram, dekagram, kilogram, tona)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28FFAE5" w14:textId="7BC17DC5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pomoć navodi jedinice za mjerenje mase.</w:t>
            </w:r>
          </w:p>
          <w:p w14:paraId="0898D745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A872EC2" w14:textId="73E215CF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teškoće navodi jedinice za mjerenje mase.</w:t>
            </w:r>
          </w:p>
          <w:p w14:paraId="5F19A742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632868F" w14:textId="6D3DF454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točno 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navodi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jedinice za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mjerenje mase.</w:t>
            </w:r>
          </w:p>
          <w:p w14:paraId="0B611842" w14:textId="77777777" w:rsidR="00EF5A04" w:rsidRPr="00EF5A04" w:rsidRDefault="00EF5A04" w:rsidP="00EF5A04">
            <w:pPr>
              <w:spacing w:line="36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6EC5CA4" w14:textId="683612F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primjenjuje odnose 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mjernih jedinica za mjerenje mase. </w:t>
            </w:r>
          </w:p>
        </w:tc>
      </w:tr>
      <w:tr w:rsidR="00EF5A04" w:rsidRPr="00EF5A04" w14:paraId="7AC693FC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7FC5FB6" w14:textId="286DF432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poznaje različite vage i postupak vaganja.</w:t>
            </w:r>
          </w:p>
          <w:p w14:paraId="67F08C8D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24CE959" w14:textId="1BABE072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upoznaje različite vage i </w:t>
            </w:r>
            <w:r w:rsidR="006A3B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postupak vaganja“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B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A0B2EE" w14:textId="5F149A26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asu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EFD25C2" w14:textId="72AB35D4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v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09E6063" w14:textId="71C6F0D5" w:rsidR="00EF5A04" w:rsidRPr="00EF5A04" w:rsidRDefault="006A3B44" w:rsidP="00EF5A04">
            <w:pPr>
              <w:spacing w:line="36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ase predmeta važe na ispravan način,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6E498CC" w14:textId="288E15F6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oznaje različite vage, njihove namjene te postupak vaganja uz primjenu mjernih jedinica.</w:t>
            </w:r>
          </w:p>
        </w:tc>
      </w:tr>
      <w:tr w:rsidR="00EF5A04" w:rsidRPr="00EF5A04" w14:paraId="37796C63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F282E7F" w14:textId="7BCBBB89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rocjenjuje i mjeri masu tijela te pravilno zapisuje dobivenu vrijednost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(mjernim brojem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znakom jedinične veličine). </w:t>
            </w:r>
          </w:p>
          <w:p w14:paraId="338C9308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2F16C07" w14:textId="1037EF33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procjenjuje i mjeri masu tijela te pravilno zapisuje dobivenu vrijednost (mjernim brojem i znakom </w:t>
            </w:r>
            <w:r w:rsidR="006A3B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jedinične veličine)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B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2CA2560" w14:textId="3887FEC7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teško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procjenjuje masu tijela, vrijednosti zapisuje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008D61A" w14:textId="447430FC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pomoć i predloške procjenjuje masu tijela,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E0A7198" w14:textId="5445D9DB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rocjenjuje masu tijela, pravilno zapisuje vrijednost.</w:t>
            </w:r>
          </w:p>
          <w:p w14:paraId="71B4BF5D" w14:textId="77777777" w:rsidR="00EF5A04" w:rsidRPr="00EF5A04" w:rsidRDefault="00EF5A04" w:rsidP="00EF5A04">
            <w:pPr>
              <w:spacing w:line="36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E1E4966" w14:textId="57183868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očno procjenjuje masu tijela, brzo i pravilno zapisuje vrijednost.</w:t>
            </w:r>
          </w:p>
          <w:p w14:paraId="2AF29636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EF5A04" w:rsidRPr="00EF5A04" w14:paraId="5248BB28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83FD27A" w14:textId="16C8095A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kazuje odnose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7A7B38" w14:textId="09884B8E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iskazuje odnose mjernih jedinica </w:t>
            </w:r>
            <w:r w:rsidR="006A3B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za masu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D5F893" w14:textId="2B892736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tek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pomoć predložaka uspijeva iskazati odnose mjernih jedinica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7ADE216" w14:textId="7E0E41C2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povremenu podršku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4C75928" w14:textId="6A7C5844" w:rsidR="00EF5A04" w:rsidRPr="00EF5A04" w:rsidRDefault="00EF5A04" w:rsidP="00EF5A04">
            <w:pPr>
              <w:spacing w:line="36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točno iskazuje međusobne odnose mjernih jedinica za masu te je usvojeno znanje u mogućnosti </w:t>
            </w:r>
            <w:r w:rsidR="006A3B4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primijeniti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EB43457" w14:textId="24F00A61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recizno i točno iskazuje međusobne odnose mjernih jedinica za masu te usvojeno znanje primjenjuje u praktičnim situacijama.</w:t>
            </w:r>
          </w:p>
        </w:tc>
      </w:tr>
      <w:tr w:rsidR="00EF5A04" w:rsidRPr="00EF5A04" w14:paraId="110EB40F" w14:textId="77777777" w:rsidTr="00AD4A7B">
        <w:trPr>
          <w:jc w:val="center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B40C74C" w14:textId="7A514EE2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ačuna s jedinicama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masu tijela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 skupu brojeva do 1000).</w:t>
            </w:r>
          </w:p>
          <w:p w14:paraId="0F2A7951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B7CCF92" w14:textId="6E4C8035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računa s jedinicama za masu tijela (u skupu brojeva do 1000)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="006A3B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2D74F7" w14:textId="363A76B9" w:rsidR="00EF5A04" w:rsidRPr="006A3B4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netočno računa s jedinicama za mjerenje mase u skupu brojeva do 1 000.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3ECE8EA" w14:textId="755DD0BD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djelomičnom točnošću računa s jedinicama za mjerenje mase u skupu brojeva do 1 000.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2837C8E" w14:textId="7BE95B04" w:rsidR="00EF5A04" w:rsidRPr="00EF5A04" w:rsidRDefault="00EF5A04" w:rsidP="006A3B4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6A3B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manju nesigurnost računa s jedinicama za mjerenje mase u skupu brojeva do 1 000.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5F663" w14:textId="22692198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 točno računa s jedinicama za mjerenje mase u skupu brojeva do 1 000.</w:t>
            </w:r>
          </w:p>
          <w:p w14:paraId="5809F527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</w:tbl>
    <w:p w14:paraId="5F433912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6019" w:type="dxa"/>
        <w:jc w:val="center"/>
        <w:tblLook w:val="04A0" w:firstRow="1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EF5A04" w:rsidRPr="00EF5A04" w14:paraId="3C6B678F" w14:textId="77777777" w:rsidTr="00EF5A04">
        <w:trPr>
          <w:jc w:val="center"/>
        </w:trPr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B10AD" w14:textId="40B6D71A" w:rsidR="00EF5A04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MAT OŠ D.3.3.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o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dređuje opseg likova.</w:t>
            </w:r>
          </w:p>
        </w:tc>
      </w:tr>
      <w:tr w:rsidR="00EF5A04" w:rsidRPr="00EF5A04" w14:paraId="1CBFF937" w14:textId="77777777" w:rsidTr="00EF5A04">
        <w:tblPrEx>
          <w:tblLook w:val="0480" w:firstRow="0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7F70A0F4" w14:textId="6E5443BA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DB9FD6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</w:tcPr>
          <w:p w14:paraId="6A8F9D7F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</w:tcPr>
          <w:p w14:paraId="2299F94A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</w:tcPr>
          <w:p w14:paraId="07FD51CB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</w:tcPr>
          <w:p w14:paraId="1C379E48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F5A04" w:rsidRPr="00EF5A04" w14:paraId="6822F470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0BC86A48" w14:textId="73D8D4F3" w:rsidR="00EF5A04" w:rsidRPr="00EF5A04" w:rsidRDefault="006A3B4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opseg kao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duljinu ruba bilo kojega geometrijskog lika.</w:t>
            </w:r>
          </w:p>
          <w:p w14:paraId="22A20195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37829" w14:textId="6C2A6272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opisuje opseg kao duljinu ruba </w:t>
            </w:r>
            <w:r w:rsidR="006A3B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bilo kojega geometrijskog lika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B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3353EF0A" w14:textId="537CE792" w:rsidR="00EF5A04" w:rsidRPr="00BF23F5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nepotpuno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citira opseg kao duljinu ruba bilo kojega geometrijskog lika bez dodatnog objašnjenja.</w:t>
            </w:r>
          </w:p>
        </w:tc>
        <w:tc>
          <w:tcPr>
            <w:tcW w:w="2505" w:type="dxa"/>
          </w:tcPr>
          <w:p w14:paraId="218F618D" w14:textId="79CCB22A" w:rsidR="00EF5A04" w:rsidRPr="00EF5A04" w:rsidRDefault="00BF23F5" w:rsidP="00BF23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citira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opseg kao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duljinu ruba bilo kojega geometrijskog lika bez dodatnog objašnjenja.</w:t>
            </w:r>
          </w:p>
        </w:tc>
        <w:tc>
          <w:tcPr>
            <w:tcW w:w="2504" w:type="dxa"/>
          </w:tcPr>
          <w:p w14:paraId="11B4B3B3" w14:textId="712C81CF" w:rsidR="00EF5A04" w:rsidRPr="00EF5A04" w:rsidRDefault="00BF23F5" w:rsidP="00BF23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bjašnjava značenje opsega,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usvojeno znanje uglavnom samostalno koristi za rješavanje zadataka.</w:t>
            </w:r>
          </w:p>
        </w:tc>
        <w:tc>
          <w:tcPr>
            <w:tcW w:w="2924" w:type="dxa"/>
          </w:tcPr>
          <w:p w14:paraId="32C91B24" w14:textId="10503C78" w:rsidR="00EF5A04" w:rsidRPr="00EF5A04" w:rsidRDefault="00BF23F5" w:rsidP="00BF23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z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nanje o opsegu kao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duljini ruba geometrijskoga lika koristi za rješavanje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matematičkih problema.</w:t>
            </w:r>
          </w:p>
        </w:tc>
      </w:tr>
      <w:tr w:rsidR="00EF5A04" w:rsidRPr="00EF5A04" w14:paraId="702979D3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20086E04" w14:textId="61831AB8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jeri duljinu dužine.</w:t>
            </w:r>
          </w:p>
          <w:p w14:paraId="7E71568E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D12943F" w14:textId="10BCC035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mjeri duljinu dužine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3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2CCE2F19" w14:textId="4449EBFC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vođenje i usmjeravanje mjeri duljine zadanih dužina, 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vrijednosti zapisuje uz poteškoće.</w:t>
            </w:r>
          </w:p>
        </w:tc>
        <w:tc>
          <w:tcPr>
            <w:tcW w:w="2505" w:type="dxa"/>
          </w:tcPr>
          <w:p w14:paraId="7CF18F5F" w14:textId="79D7D268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dodatne naputke mjeri duljine zadanih dužina, vrijednosti zapisuje proizvoljno.</w:t>
            </w:r>
          </w:p>
        </w:tc>
        <w:tc>
          <w:tcPr>
            <w:tcW w:w="2504" w:type="dxa"/>
          </w:tcPr>
          <w:p w14:paraId="5A161FAE" w14:textId="50E1699A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točno mjeri duljine zadanih dužina zapisujući 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ih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odgovarajućim mjernim jedinicama.</w:t>
            </w:r>
          </w:p>
        </w:tc>
        <w:tc>
          <w:tcPr>
            <w:tcW w:w="2924" w:type="dxa"/>
          </w:tcPr>
          <w:p w14:paraId="1DCA2CE8" w14:textId="1F645018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recizno mjeri duljine zadanih dužina zapisujući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ih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odgovarajućim mjernim jedinicama.</w:t>
            </w:r>
          </w:p>
        </w:tc>
      </w:tr>
      <w:tr w:rsidR="00EF5A04" w:rsidRPr="00EF5A04" w14:paraId="74644ECA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023380AD" w14:textId="0634C7EE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jeri opseg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neformalnim i formalnim načinima.</w:t>
            </w:r>
          </w:p>
          <w:p w14:paraId="0CDC2B6B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57A4EAF" w14:textId="15E4D542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mjeri opseg neformalnim i formalnim načinima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3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702983DA" w14:textId="6AF649DF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pomoć učitelja procjenjuje i mjeri opseg formalnim načinima.</w:t>
            </w:r>
          </w:p>
        </w:tc>
        <w:tc>
          <w:tcPr>
            <w:tcW w:w="2505" w:type="dxa"/>
          </w:tcPr>
          <w:p w14:paraId="03B42FAB" w14:textId="57AB8B6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povremenu pomoć učitelja procjenjuje i mjeri opseg formalnim načinima.</w:t>
            </w:r>
          </w:p>
        </w:tc>
        <w:tc>
          <w:tcPr>
            <w:tcW w:w="2504" w:type="dxa"/>
          </w:tcPr>
          <w:p w14:paraId="32957522" w14:textId="1609EF12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točno 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mjeri opseg neformalnim i formalnim načinima.</w:t>
            </w:r>
          </w:p>
        </w:tc>
        <w:tc>
          <w:tcPr>
            <w:tcW w:w="2924" w:type="dxa"/>
          </w:tcPr>
          <w:p w14:paraId="2ABB742B" w14:textId="4918AE81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očava rješenja 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tijekom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mjerenja opsega različitih 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dimenzija i oblika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ih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primjenjuje 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praksi.</w:t>
            </w:r>
          </w:p>
        </w:tc>
      </w:tr>
      <w:tr w:rsidR="00EF5A04" w:rsidRPr="00EF5A04" w14:paraId="60266876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472F8BED" w14:textId="33E23C84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dređuje opseg trokuta, pravokutnika i kvadrata kao zbroj duljina njihovih stranica. </w:t>
            </w:r>
          </w:p>
          <w:p w14:paraId="0617D659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B86C03D" w14:textId="001F2822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određuje opseg trokuta, pravokutnika i kvadrata kao </w:t>
            </w:r>
            <w:r w:rsidR="00BF23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zbroj duljina njihovih stranica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3F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5B89CEEE" w14:textId="2A6129B0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uz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navođenje određuje opseg geometrijskih likova kao zbroj duljina njihovih stranica. </w:t>
            </w:r>
          </w:p>
          <w:p w14:paraId="50D47A72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505" w:type="dxa"/>
          </w:tcPr>
          <w:p w14:paraId="026A362B" w14:textId="7A7CC21E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čenik uz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povremeni poticaj određuje opseg trokuta, pravokutnika i kvadrata kao zbroj duljina njihovih stranica. </w:t>
            </w:r>
          </w:p>
          <w:p w14:paraId="3FACBF6D" w14:textId="77777777" w:rsidR="00EF5A04" w:rsidRPr="00EF5A04" w:rsidRDefault="00EF5A04" w:rsidP="00EF5A04">
            <w:pPr>
              <w:spacing w:line="360" w:lineRule="auto"/>
              <w:ind w:left="22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</w:tcPr>
          <w:p w14:paraId="61388E17" w14:textId="71993F4B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dređuje opseg trokuta, pravokutnika i kvadrata kao zbroj duljina njihovih stranica. </w:t>
            </w:r>
          </w:p>
          <w:p w14:paraId="51B002DD" w14:textId="77777777" w:rsidR="00EF5A04" w:rsidRPr="00EF5A04" w:rsidRDefault="00EF5A04" w:rsidP="00EF5A04">
            <w:pPr>
              <w:spacing w:line="360" w:lineRule="auto"/>
              <w:ind w:left="22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686AB173" w14:textId="05E494E0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očno određuje opseg trokuta, pravokutnika i kvadrata kao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zbroj duljina njihovih stranica samostalno izvodeći i primjenjujući formule za računanje opsega geometrijskih likova.</w:t>
            </w:r>
          </w:p>
        </w:tc>
      </w:tr>
      <w:tr w:rsidR="00EF5A04" w:rsidRPr="00EF5A04" w14:paraId="17E456C7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3C824EFC" w14:textId="78C7242C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rocjenjuje i mjeri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1CE466" w14:textId="5A8D0E8E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procjenjuje i mjeri opseg lika objašnjavajući postupak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="00BF23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65730880" w14:textId="3A3015E4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uz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stalnu pomoć procjenjuje i mjeri opseg.</w:t>
            </w:r>
          </w:p>
        </w:tc>
        <w:tc>
          <w:tcPr>
            <w:tcW w:w="2505" w:type="dxa"/>
          </w:tcPr>
          <w:p w14:paraId="091A02A0" w14:textId="1D35E872" w:rsidR="00EF5A04" w:rsidRPr="00EF5A04" w:rsidRDefault="00EF5A04" w:rsidP="00EF5A04">
            <w:pPr>
              <w:spacing w:line="360" w:lineRule="auto"/>
              <w:ind w:left="3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povremenu pomoć procjenjuje i mjeri opseg lika.</w:t>
            </w:r>
          </w:p>
        </w:tc>
        <w:tc>
          <w:tcPr>
            <w:tcW w:w="2504" w:type="dxa"/>
          </w:tcPr>
          <w:p w14:paraId="45E36BB9" w14:textId="4745B92F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točno procjenjuje i mjeri opseg lika.</w:t>
            </w:r>
          </w:p>
        </w:tc>
        <w:tc>
          <w:tcPr>
            <w:tcW w:w="2924" w:type="dxa"/>
          </w:tcPr>
          <w:p w14:paraId="40A86981" w14:textId="3D6DC4DA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čno procjenjuje i mjeri opseg lika obrazlažući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mjerenja.</w:t>
            </w:r>
          </w:p>
        </w:tc>
      </w:tr>
    </w:tbl>
    <w:p w14:paraId="5CCC5A82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0D7E091" w14:textId="3586BB3F" w:rsidR="00BF23F5" w:rsidRDefault="00BF23F5">
      <w:pPr>
        <w:rPr>
          <w:rFonts w:ascii="Times New Roman" w:hAnsi="Times New Roman" w:cs="Times New Roman"/>
          <w:sz w:val="36"/>
          <w:szCs w:val="36"/>
        </w:rPr>
      </w:pPr>
    </w:p>
    <w:p w14:paraId="3764EC6A" w14:textId="77777777" w:rsidR="00BF23F5" w:rsidRDefault="00BF23F5">
      <w:pPr>
        <w:rPr>
          <w:rFonts w:ascii="Times New Roman" w:hAnsi="Times New Roman" w:cs="Times New Roman"/>
          <w:sz w:val="36"/>
          <w:szCs w:val="36"/>
        </w:rPr>
      </w:pPr>
    </w:p>
    <w:p w14:paraId="432F9C19" w14:textId="77777777" w:rsidR="00BF23F5" w:rsidRDefault="00BF23F5">
      <w:pPr>
        <w:rPr>
          <w:rFonts w:ascii="Times New Roman" w:hAnsi="Times New Roman" w:cs="Times New Roman"/>
          <w:sz w:val="36"/>
          <w:szCs w:val="36"/>
        </w:rPr>
      </w:pPr>
    </w:p>
    <w:p w14:paraId="5D3FB20D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6019" w:type="dxa"/>
        <w:jc w:val="center"/>
        <w:tblLook w:val="04A0" w:firstRow="1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EF5A04" w:rsidRPr="00EF5A04" w14:paraId="6EF0FB0B" w14:textId="77777777" w:rsidTr="00EF5A04">
        <w:trPr>
          <w:jc w:val="center"/>
        </w:trPr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F2E2BB" w14:textId="05723D2E" w:rsidR="00EF5A04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MAT OŠ D.3.4.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Učenik p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rocjenjuje i mjeri volumen tekućine.</w:t>
            </w:r>
          </w:p>
        </w:tc>
      </w:tr>
      <w:tr w:rsidR="00EF5A04" w:rsidRPr="00EF5A04" w14:paraId="2E398340" w14:textId="77777777" w:rsidTr="00EF5A04">
        <w:tblPrEx>
          <w:tblLook w:val="0480" w:firstRow="0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DDBD068" w14:textId="484F873E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D6DF8D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</w:tcPr>
          <w:p w14:paraId="224AFFCA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</w:tcPr>
          <w:p w14:paraId="32439A83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</w:tcPr>
          <w:p w14:paraId="668B5AEB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</w:tcPr>
          <w:p w14:paraId="0B2BE694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F5A04" w:rsidRPr="00EF5A04" w14:paraId="3453C9F6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6F6CECAA" w14:textId="4779137C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0C01B5C" w14:textId="7F14F69E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primjenjuje pojam volumena (obujma, zapremnine) tekućine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="00BF23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24E67DF4" w14:textId="43DE74E0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eprecizno i proizvoljno primjenjuje pojam volumena, zapremine ili obujma tekućine.</w:t>
            </w:r>
          </w:p>
        </w:tc>
        <w:tc>
          <w:tcPr>
            <w:tcW w:w="2505" w:type="dxa"/>
          </w:tcPr>
          <w:p w14:paraId="397AB1D6" w14:textId="6944F822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305416D" w14:textId="285D430E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 pojam volumena, zapremine ili obujma tekućine u odgovarajućem kontekstu.</w:t>
            </w:r>
          </w:p>
        </w:tc>
        <w:tc>
          <w:tcPr>
            <w:tcW w:w="2924" w:type="dxa"/>
          </w:tcPr>
          <w:p w14:paraId="6BABAE8A" w14:textId="4BF71B2B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čenik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spontano primjenjuje pojam volumena, zapremine ili obujma tekućine.</w:t>
            </w:r>
          </w:p>
        </w:tc>
      </w:tr>
      <w:tr w:rsidR="00EF5A04" w:rsidRPr="00EF5A04" w14:paraId="3ECF6DD5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0D77B684" w14:textId="10A9870A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4A198C1" w14:textId="7A789361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upoznaje i uspoređuje različite posude za čuvanje tekućine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="00BF23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066E03CD" w14:textId="74FCB47E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etodom pokušaja i pogrešaka uspoređuje različite posude za čuvanje tekućine.</w:t>
            </w:r>
          </w:p>
        </w:tc>
        <w:tc>
          <w:tcPr>
            <w:tcW w:w="2505" w:type="dxa"/>
          </w:tcPr>
          <w:p w14:paraId="4594813A" w14:textId="6EF29289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F23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poznaje i uspoređuje različite posude za čuvanje tekućine.</w:t>
            </w:r>
          </w:p>
        </w:tc>
        <w:tc>
          <w:tcPr>
            <w:tcW w:w="2504" w:type="dxa"/>
          </w:tcPr>
          <w:p w14:paraId="6D2E58EC" w14:textId="3AA27799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uspoređuje različite posude za čuvanje tekućine.</w:t>
            </w:r>
          </w:p>
        </w:tc>
        <w:tc>
          <w:tcPr>
            <w:tcW w:w="2924" w:type="dxa"/>
          </w:tcPr>
          <w:p w14:paraId="2616412F" w14:textId="63C62FC9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predlaže različite namjene posuda za čuvanje tekućine.</w:t>
            </w:r>
          </w:p>
        </w:tc>
      </w:tr>
      <w:tr w:rsidR="00EF5A04" w:rsidRPr="00EF5A04" w14:paraId="51C8CA44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36B56257" w14:textId="064708D2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vezu između oblika i volumena tekućine.</w:t>
            </w:r>
          </w:p>
          <w:p w14:paraId="678A74E7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B39ED4" w14:textId="3BE4361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opisuje vezu između </w:t>
            </w:r>
            <w:r w:rsidR="00BF23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oblika i volumena tekućine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3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52DD07B6" w14:textId="171663ED" w:rsidR="00EF5A04" w:rsidRPr="00BF23F5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jednostavnim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primjerima i uz stalno vođenje opisuje vezu između oblika i volumena tekućine.</w:t>
            </w:r>
          </w:p>
        </w:tc>
        <w:tc>
          <w:tcPr>
            <w:tcW w:w="2505" w:type="dxa"/>
          </w:tcPr>
          <w:p w14:paraId="64A40435" w14:textId="51044294" w:rsidR="00EF5A04" w:rsidRPr="00BF23F5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jednostavnijim primjerima opisuje vezu između oblika i volumena tekućine.</w:t>
            </w:r>
          </w:p>
        </w:tc>
        <w:tc>
          <w:tcPr>
            <w:tcW w:w="2504" w:type="dxa"/>
          </w:tcPr>
          <w:p w14:paraId="034256C6" w14:textId="471CDB45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vezu između oblika i volumena tekućine.</w:t>
            </w:r>
          </w:p>
          <w:p w14:paraId="2307A487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773F842B" w14:textId="42642619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ar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gumentirano opisuje vezu između oblika i volumena tekućine koristeći se iskustvima i procjenom.</w:t>
            </w:r>
          </w:p>
          <w:p w14:paraId="5ABE4E25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EF5A04" w:rsidRPr="00EF5A04" w14:paraId="17E8D446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1F0470F7" w14:textId="489F9D63" w:rsidR="00EF5A04" w:rsidRPr="00EF5A04" w:rsidRDefault="00BF23F5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rocjenjuje i mjeri volumen tekućine prelijevanjem.</w:t>
            </w:r>
          </w:p>
          <w:p w14:paraId="086E7A8B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5FCC90" w14:textId="16608310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procjenjuje i mjeri volumen tekućine prelijevanjem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6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23376E48" w14:textId="1EB2E0DD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stalnu pomoć procjenjuje i mjeri volumen.</w:t>
            </w:r>
          </w:p>
        </w:tc>
        <w:tc>
          <w:tcPr>
            <w:tcW w:w="2505" w:type="dxa"/>
          </w:tcPr>
          <w:p w14:paraId="208E7BF4" w14:textId="6D3E8BD9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uz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povremenu pomoć procjenjuje i mjeri volumen.</w:t>
            </w:r>
          </w:p>
        </w:tc>
        <w:tc>
          <w:tcPr>
            <w:tcW w:w="2504" w:type="dxa"/>
          </w:tcPr>
          <w:p w14:paraId="1535F12C" w14:textId="7B4B766C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točno procjenjuje i mjeri volumen.</w:t>
            </w:r>
          </w:p>
        </w:tc>
        <w:tc>
          <w:tcPr>
            <w:tcW w:w="2924" w:type="dxa"/>
          </w:tcPr>
          <w:p w14:paraId="5171DAEF" w14:textId="6EDD3A88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bjašnjava standardne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mjerne jedinice za tekućinu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točno procjenjuje i mjeri volumen.</w:t>
            </w:r>
          </w:p>
        </w:tc>
      </w:tr>
      <w:tr w:rsidR="00EF5A04" w:rsidRPr="00EF5A04" w14:paraId="5424262D" w14:textId="77777777" w:rsidTr="00AD4A7B"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5A2445EA" w14:textId="5BE9E066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jedinice za mjerenje volumena tekućine (litra, decilitar).</w:t>
            </w:r>
          </w:p>
          <w:p w14:paraId="3C9AFC99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A1AA229" w14:textId="5B85FF1B" w:rsidR="00EF5A04" w:rsidRPr="00D24611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„i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menuje jedinice za mjerenje volumena tekućine (litra, decilitar</w:t>
            </w:r>
            <w:r w:rsidR="00D246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)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7ACBD0DD" w14:textId="44243C0C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jedinice za mjerenje volumena tekućine (litra, decilitar) nestalnom točnošću.</w:t>
            </w:r>
          </w:p>
          <w:p w14:paraId="7818A38B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05" w:type="dxa"/>
          </w:tcPr>
          <w:p w14:paraId="64471609" w14:textId="0D3D88B8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jedinice za mjerenje volumena tekućine (litra, decilitar).</w:t>
            </w:r>
          </w:p>
          <w:p w14:paraId="162551EE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</w:tcPr>
          <w:p w14:paraId="30C4D833" w14:textId="1F3FFEC9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avodi standardne mjerne jedinice za tekućinu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ih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uglavnom uspješno stavlja u suodnos.</w:t>
            </w:r>
          </w:p>
        </w:tc>
        <w:tc>
          <w:tcPr>
            <w:tcW w:w="2924" w:type="dxa"/>
          </w:tcPr>
          <w:p w14:paraId="0AA6F3F9" w14:textId="389E384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zadacima primjenjuje odnose mjernih jedinica za tekućine.</w:t>
            </w:r>
          </w:p>
          <w:p w14:paraId="41EA49F5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32252B36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D573F42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2A8B151E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6C01402E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BD5ED9F" w14:textId="77777777" w:rsidR="00D24611" w:rsidRDefault="00D2461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6019" w:type="dxa"/>
        <w:jc w:val="center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EF5A04" w:rsidRPr="00EF5A04" w14:paraId="6D4DE81F" w14:textId="77777777" w:rsidTr="00EF5A04">
        <w:trPr>
          <w:jc w:val="center"/>
        </w:trPr>
        <w:tc>
          <w:tcPr>
            <w:tcW w:w="16019" w:type="dxa"/>
            <w:gridSpan w:val="6"/>
            <w:shd w:val="clear" w:color="auto" w:fill="F2F2F2" w:themeFill="background1" w:themeFillShade="F2"/>
          </w:tcPr>
          <w:p w14:paraId="3188EF37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EF5A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PODACI, STATISTIKA I VJEROJATNOST</w:t>
            </w:r>
          </w:p>
        </w:tc>
      </w:tr>
      <w:tr w:rsidR="00EF5A04" w:rsidRPr="00EF5A04" w14:paraId="792611D7" w14:textId="77777777" w:rsidTr="00EF5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CED09D" w14:textId="5B3FFDA9" w:rsidR="00EF5A04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ODGOJNO-OBRAZOVNI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MAT OŠ E.3.1.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Učenik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služi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različitim prikazima podataka.</w:t>
            </w:r>
          </w:p>
        </w:tc>
      </w:tr>
      <w:tr w:rsidR="00EF5A04" w:rsidRPr="00EF5A04" w14:paraId="631FCBD5" w14:textId="77777777" w:rsidTr="00EF5A04">
        <w:trPr>
          <w:jc w:val="center"/>
        </w:trPr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4875A25" w14:textId="34A9E1B3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79A0CCB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5" w:type="dxa"/>
          </w:tcPr>
          <w:p w14:paraId="0BE988F0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05" w:type="dxa"/>
          </w:tcPr>
          <w:p w14:paraId="193713B7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04" w:type="dxa"/>
          </w:tcPr>
          <w:p w14:paraId="70FC139E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24" w:type="dxa"/>
          </w:tcPr>
          <w:p w14:paraId="118980D3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F5A04" w:rsidRPr="00EF5A04" w14:paraId="3A30E90F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55DB9886" w14:textId="0252F2D9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na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braja različite vrste prikaza podataka.</w:t>
            </w:r>
          </w:p>
          <w:p w14:paraId="647726F7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A1ECD36" w14:textId="25F356A5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nabraja različite vrste </w:t>
            </w:r>
            <w:r w:rsidR="00D246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prikaza podataka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6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1AB377A5" w14:textId="63DA0E2B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točno nabraja različite vrste 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prikaza podataka.</w:t>
            </w:r>
          </w:p>
          <w:p w14:paraId="7201C569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505" w:type="dxa"/>
          </w:tcPr>
          <w:p w14:paraId="48FF507E" w14:textId="5DF5B0E1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abraja različite vrste prikaza podataka.</w:t>
            </w:r>
          </w:p>
          <w:p w14:paraId="05BFDBA7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</w:tcPr>
          <w:p w14:paraId="2C5A3C08" w14:textId="0A7C2DD3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i objašnjava razlike između grafova, tablica i dijagrama.</w:t>
            </w:r>
          </w:p>
        </w:tc>
        <w:tc>
          <w:tcPr>
            <w:tcW w:w="2924" w:type="dxa"/>
          </w:tcPr>
          <w:p w14:paraId="1CBDD8BF" w14:textId="1EED68FA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i objašnjava razlike između grafova, tablica i dijagrama predlažući grafove za unos podataka.</w:t>
            </w:r>
          </w:p>
        </w:tc>
      </w:tr>
      <w:tr w:rsidR="00EF5A04" w:rsidRPr="00EF5A04" w14:paraId="24542B92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0169BDD8" w14:textId="6537812F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koristi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nazivima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4AF54" w14:textId="1D63D8C5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koristi se nazivima redak i stupac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5" w:type="dxa"/>
          </w:tcPr>
          <w:p w14:paraId="58E71BA2" w14:textId="013EA94E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etodom pokušaja i pogrešaka koristi nazivima redak i stupac. </w:t>
            </w:r>
          </w:p>
        </w:tc>
        <w:tc>
          <w:tcPr>
            <w:tcW w:w="2505" w:type="dxa"/>
          </w:tcPr>
          <w:p w14:paraId="351BED4B" w14:textId="7C4D97DA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se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glavnom točno koristi nazivima redak i stupac. </w:t>
            </w:r>
          </w:p>
        </w:tc>
        <w:tc>
          <w:tcPr>
            <w:tcW w:w="2504" w:type="dxa"/>
          </w:tcPr>
          <w:p w14:paraId="0B6B2F1D" w14:textId="6E012ABD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koristi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nazivima redak i stupac. </w:t>
            </w:r>
          </w:p>
        </w:tc>
        <w:tc>
          <w:tcPr>
            <w:tcW w:w="2924" w:type="dxa"/>
          </w:tcPr>
          <w:p w14:paraId="29FB2F59" w14:textId="0E6874B6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koristi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nazive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redak i stupac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kao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dio svakodnevnog govora.</w:t>
            </w:r>
          </w:p>
        </w:tc>
      </w:tr>
      <w:tr w:rsidR="00EF5A04" w:rsidRPr="00EF5A04" w14:paraId="1E169213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</w:tcPr>
          <w:p w14:paraId="4C184965" w14:textId="3912F580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rikazuje podatke u tablicama i stupčastim dijagramima.</w:t>
            </w:r>
          </w:p>
          <w:p w14:paraId="5AC47ADC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EAA3B97" w14:textId="3C84AB95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prikazuje podatke u tablicama i stupčastim dijagramima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6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</w:tcPr>
          <w:p w14:paraId="23BCD863" w14:textId="1B57774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pomoć prikazuje podatke u tablicama i stupčastim dijagramima.</w:t>
            </w:r>
          </w:p>
          <w:p w14:paraId="1EC62136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505" w:type="dxa"/>
          </w:tcPr>
          <w:p w14:paraId="13B360C8" w14:textId="5EBE38CC" w:rsidR="00EF5A04" w:rsidRPr="00D24611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vrštava podatke u jednostavnije tablice i 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stupčaste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dijagrame.</w:t>
            </w:r>
          </w:p>
        </w:tc>
        <w:tc>
          <w:tcPr>
            <w:tcW w:w="2504" w:type="dxa"/>
          </w:tcPr>
          <w:p w14:paraId="6394A767" w14:textId="451C9D15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prikazuje podatke u tablicama i stupčastim dijagramima.</w:t>
            </w:r>
          </w:p>
          <w:p w14:paraId="58E716F3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24" w:type="dxa"/>
          </w:tcPr>
          <w:p w14:paraId="34683DC6" w14:textId="630F818E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konstruira različite oblike tablica i dijagrama te u njih točno upisuje podatke.</w:t>
            </w:r>
          </w:p>
        </w:tc>
      </w:tr>
      <w:tr w:rsidR="00EF5A04" w:rsidRPr="00EF5A04" w14:paraId="665A531C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62EE9EC5" w14:textId="4313269F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služi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74DCA6C" w14:textId="74272C1C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="00D24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služi se različitim </w:t>
            </w:r>
            <w:r w:rsidR="00D246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prikazima podataka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6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7E5B8FC9" w14:textId="1201FAA1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19A80A48" w14:textId="743AC75A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D246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5E9F3429" w14:textId="3A8E387A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azvrstava podatke u različite vrste grafova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odabire prikaze za podatak.</w:t>
            </w:r>
          </w:p>
        </w:tc>
        <w:tc>
          <w:tcPr>
            <w:tcW w:w="2924" w:type="dxa"/>
            <w:shd w:val="clear" w:color="auto" w:fill="FFFFFF" w:themeFill="background1"/>
          </w:tcPr>
          <w:p w14:paraId="1CA0F817" w14:textId="5F7BE39E" w:rsidR="00EF5A04" w:rsidRPr="00EF5A04" w:rsidRDefault="00D2461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azvrstava podatke u različite vrste grafova koje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konstruira i osmišljava te se njima služi u rješavanju problema.</w:t>
            </w:r>
          </w:p>
        </w:tc>
      </w:tr>
    </w:tbl>
    <w:p w14:paraId="5A07CA2C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486C702F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627CF683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6B203484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01E55175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27B8BA2A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1F609172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3185E1B6" w14:textId="77777777" w:rsidR="00D24611" w:rsidRDefault="00D24611">
      <w:pPr>
        <w:rPr>
          <w:rFonts w:ascii="Times New Roman" w:hAnsi="Times New Roman" w:cs="Times New Roman"/>
          <w:sz w:val="36"/>
          <w:szCs w:val="36"/>
        </w:rPr>
      </w:pPr>
    </w:p>
    <w:p w14:paraId="7C10BC07" w14:textId="67CBCCB9" w:rsidR="00EF5A04" w:rsidRPr="00EF5A04" w:rsidRDefault="00EF5A04" w:rsidP="00EF5A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EF5A04">
        <w:rPr>
          <w:rFonts w:ascii="Times New Roman" w:hAnsi="Times New Roman" w:cs="Times New Roman"/>
          <w:b/>
          <w:sz w:val="28"/>
        </w:rPr>
        <w:lastRenderedPageBreak/>
        <w:t>Nastavni predmet: PRIRODA I DRUŠTVO</w:t>
      </w:r>
    </w:p>
    <w:p w14:paraId="290A52E7" w14:textId="7830C1AE" w:rsidR="00EF5A04" w:rsidRPr="00EF5A04" w:rsidRDefault="00EF5A04" w:rsidP="00EF5A04">
      <w:pPr>
        <w:pStyle w:val="box459587"/>
        <w:spacing w:after="0" w:afterAutospacing="0" w:line="360" w:lineRule="auto"/>
        <w:ind w:left="-142" w:firstLine="284"/>
        <w:jc w:val="both"/>
        <w:rPr>
          <w:b/>
          <w:szCs w:val="22"/>
        </w:rPr>
      </w:pPr>
      <w:r w:rsidRPr="00EF5A04">
        <w:rPr>
          <w:b/>
          <w:szCs w:val="22"/>
        </w:rPr>
        <w:t xml:space="preserve">Kurikulum nastavnog predmeta obuhvaća koncepte: </w:t>
      </w:r>
    </w:p>
    <w:p w14:paraId="0C1B3339" w14:textId="77777777" w:rsidR="00EF5A04" w:rsidRPr="00EF5A04" w:rsidRDefault="00EF5A04" w:rsidP="00EF5A04">
      <w:pPr>
        <w:pStyle w:val="box459587"/>
        <w:numPr>
          <w:ilvl w:val="0"/>
          <w:numId w:val="56"/>
        </w:numPr>
        <w:spacing w:before="0" w:beforeAutospacing="0" w:after="0" w:afterAutospacing="0" w:line="360" w:lineRule="auto"/>
        <w:jc w:val="both"/>
      </w:pPr>
      <w:r w:rsidRPr="00EF5A04">
        <w:t xml:space="preserve">Organiziranost svijeta oko nas (oznaka A), </w:t>
      </w:r>
    </w:p>
    <w:p w14:paraId="0A88DA3E" w14:textId="77777777" w:rsidR="00EF5A04" w:rsidRPr="00EF5A04" w:rsidRDefault="00EF5A04" w:rsidP="00EF5A04">
      <w:pPr>
        <w:pStyle w:val="box459587"/>
        <w:numPr>
          <w:ilvl w:val="0"/>
          <w:numId w:val="56"/>
        </w:numPr>
        <w:spacing w:before="0" w:beforeAutospacing="0" w:after="0" w:afterAutospacing="0" w:line="360" w:lineRule="auto"/>
        <w:jc w:val="both"/>
      </w:pPr>
      <w:r w:rsidRPr="00EF5A04">
        <w:t xml:space="preserve">Promjene i odnosi (oznaka B), </w:t>
      </w:r>
    </w:p>
    <w:p w14:paraId="3F292968" w14:textId="77777777" w:rsidR="00EF5A04" w:rsidRPr="00EF5A04" w:rsidRDefault="00EF5A04" w:rsidP="00EF5A04">
      <w:pPr>
        <w:pStyle w:val="box459587"/>
        <w:numPr>
          <w:ilvl w:val="0"/>
          <w:numId w:val="56"/>
        </w:numPr>
        <w:spacing w:before="0" w:beforeAutospacing="0" w:after="0" w:afterAutospacing="0" w:line="360" w:lineRule="auto"/>
        <w:jc w:val="both"/>
      </w:pPr>
      <w:r w:rsidRPr="00EF5A04">
        <w:t xml:space="preserve">Pojedinac i društvo (oznaka C) </w:t>
      </w:r>
    </w:p>
    <w:p w14:paraId="12843744" w14:textId="77777777" w:rsidR="00EF5A04" w:rsidRPr="00EF5A04" w:rsidRDefault="00EF5A04" w:rsidP="00EF5A04">
      <w:pPr>
        <w:pStyle w:val="box459587"/>
        <w:numPr>
          <w:ilvl w:val="0"/>
          <w:numId w:val="5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5A04">
        <w:t>Energija (oznaka D).</w:t>
      </w:r>
    </w:p>
    <w:p w14:paraId="25C7C6BA" w14:textId="77777777" w:rsidR="00EF5A04" w:rsidRDefault="00EF5A04" w:rsidP="00EF5A04">
      <w:pPr>
        <w:pStyle w:val="box459587"/>
        <w:spacing w:before="0" w:beforeAutospacing="0" w:after="0" w:afterAutospacing="0" w:line="360" w:lineRule="auto"/>
        <w:jc w:val="both"/>
      </w:pPr>
    </w:p>
    <w:p w14:paraId="3D66D67F" w14:textId="1B5B3247" w:rsidR="00EF5A04" w:rsidRPr="00EF5A04" w:rsidRDefault="00EF5A04" w:rsidP="00EF5A04">
      <w:pPr>
        <w:pStyle w:val="box45958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5A04">
        <w:rPr>
          <w:b/>
          <w:szCs w:val="22"/>
        </w:rPr>
        <w:t>U nastavnom predmetu dva su elementa vrednovanja:</w:t>
      </w:r>
    </w:p>
    <w:p w14:paraId="2D3F99C2" w14:textId="77777777" w:rsidR="00EF5A04" w:rsidRPr="00EF5A04" w:rsidRDefault="00EF5A04" w:rsidP="00EF5A04">
      <w:pPr>
        <w:pStyle w:val="box459469"/>
        <w:numPr>
          <w:ilvl w:val="0"/>
          <w:numId w:val="57"/>
        </w:numPr>
        <w:spacing w:before="0" w:beforeAutospacing="0" w:after="0" w:afterAutospacing="0" w:line="360" w:lineRule="auto"/>
        <w:jc w:val="both"/>
      </w:pPr>
      <w:r w:rsidRPr="00EF5A04">
        <w:t>usvojenost znanja</w:t>
      </w:r>
    </w:p>
    <w:p w14:paraId="7BFA7639" w14:textId="77777777" w:rsidR="00EF5A04" w:rsidRPr="00EF5A04" w:rsidRDefault="00EF5A04" w:rsidP="00EF5A04">
      <w:pPr>
        <w:pStyle w:val="box459469"/>
        <w:numPr>
          <w:ilvl w:val="0"/>
          <w:numId w:val="57"/>
        </w:numPr>
        <w:spacing w:before="0" w:beforeAutospacing="0" w:after="0" w:afterAutospacing="0" w:line="360" w:lineRule="auto"/>
        <w:jc w:val="both"/>
      </w:pPr>
      <w:r w:rsidRPr="00EF5A04">
        <w:t>istraživačke vještine.</w:t>
      </w:r>
    </w:p>
    <w:p w14:paraId="5296653D" w14:textId="77777777" w:rsidR="00EF5A04" w:rsidRPr="00EF5A04" w:rsidRDefault="00EF5A04" w:rsidP="00EF5A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hr-HR"/>
        </w:rPr>
      </w:pPr>
    </w:p>
    <w:p w14:paraId="6EB6AACD" w14:textId="1EFF5A30" w:rsidR="00EF5A04" w:rsidRPr="00EF5A04" w:rsidRDefault="00EF5A04" w:rsidP="00EF5A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32323"/>
          <w:sz w:val="24"/>
          <w:lang w:eastAsia="hr-HR"/>
        </w:rPr>
      </w:pPr>
      <w:r w:rsidRPr="00EF5A04">
        <w:rPr>
          <w:rFonts w:ascii="Times New Roman" w:eastAsia="Times New Roman" w:hAnsi="Times New Roman" w:cs="Times New Roman"/>
          <w:b/>
          <w:color w:val="232323"/>
          <w:sz w:val="24"/>
          <w:lang w:eastAsia="hr-HR"/>
        </w:rPr>
        <w:t>Sadržaji vrednovanja</w:t>
      </w:r>
      <w:r w:rsidR="00D24611">
        <w:rPr>
          <w:rFonts w:ascii="Times New Roman" w:eastAsia="Times New Roman" w:hAnsi="Times New Roman" w:cs="Times New Roman"/>
          <w:b/>
          <w:color w:val="232323"/>
          <w:sz w:val="24"/>
          <w:lang w:eastAsia="hr-HR"/>
        </w:rPr>
        <w:t xml:space="preserve"> u</w:t>
      </w:r>
      <w:r w:rsidRPr="00EF5A04">
        <w:rPr>
          <w:rFonts w:ascii="Times New Roman" w:eastAsia="Times New Roman" w:hAnsi="Times New Roman" w:cs="Times New Roman"/>
          <w:b/>
          <w:color w:val="232323"/>
          <w:sz w:val="24"/>
          <w:lang w:eastAsia="hr-HR"/>
        </w:rPr>
        <w:t xml:space="preserve"> </w:t>
      </w:r>
      <w:r w:rsidRPr="00EF5A04">
        <w:rPr>
          <w:rFonts w:ascii="Times New Roman" w:hAnsi="Times New Roman" w:cs="Times New Roman"/>
          <w:b/>
          <w:sz w:val="24"/>
          <w:szCs w:val="20"/>
        </w:rPr>
        <w:t>nastavnom predmetu:</w:t>
      </w:r>
    </w:p>
    <w:p w14:paraId="70C36BE9" w14:textId="77777777" w:rsidR="00EF5A04" w:rsidRPr="00EF5A04" w:rsidRDefault="00EF5A04" w:rsidP="00EF5A04">
      <w:pPr>
        <w:numPr>
          <w:ilvl w:val="0"/>
          <w:numId w:val="5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razgovor, pitanja i odgovori (usmeni odgovori) </w:t>
      </w:r>
      <w:r w:rsidRPr="00EF5A04"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  <w:t> </w:t>
      </w:r>
    </w:p>
    <w:p w14:paraId="140FCA26" w14:textId="77777777" w:rsidR="00EF5A04" w:rsidRPr="00EF5A04" w:rsidRDefault="00EF5A04" w:rsidP="00EF5A04">
      <w:pPr>
        <w:numPr>
          <w:ilvl w:val="0"/>
          <w:numId w:val="5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rješavanje zadataka pisane provjere znanja </w:t>
      </w:r>
    </w:p>
    <w:p w14:paraId="3CCADB10" w14:textId="77777777" w:rsidR="00EF5A04" w:rsidRPr="00EF5A04" w:rsidRDefault="00EF5A04" w:rsidP="00EF5A04">
      <w:pPr>
        <w:numPr>
          <w:ilvl w:val="0"/>
          <w:numId w:val="5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rješavanje problemskih zadataka </w:t>
      </w:r>
    </w:p>
    <w:p w14:paraId="4D42C4B0" w14:textId="77777777" w:rsidR="00EF5A04" w:rsidRPr="00EF5A04" w:rsidRDefault="00EF5A04" w:rsidP="00EF5A04">
      <w:pPr>
        <w:numPr>
          <w:ilvl w:val="0"/>
          <w:numId w:val="5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15805F8B" w14:textId="77777777" w:rsidR="00EF5A04" w:rsidRPr="00EF5A04" w:rsidRDefault="00EF5A04" w:rsidP="00EF5A04">
      <w:pPr>
        <w:numPr>
          <w:ilvl w:val="0"/>
          <w:numId w:val="5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izvedba pokusa ili istraživanja prema pisanom protokolu </w:t>
      </w:r>
    </w:p>
    <w:p w14:paraId="78DE1589" w14:textId="77777777" w:rsidR="00EF5A04" w:rsidRPr="00EF5A04" w:rsidRDefault="00EF5A04" w:rsidP="00EF5A04">
      <w:pPr>
        <w:numPr>
          <w:ilvl w:val="0"/>
          <w:numId w:val="5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obrazloženje izvedenog pokusa ili istraživanja </w:t>
      </w:r>
    </w:p>
    <w:p w14:paraId="7AED11E4" w14:textId="77777777" w:rsidR="00EF5A04" w:rsidRPr="00EF5A04" w:rsidRDefault="00EF5A04" w:rsidP="00EF5A04">
      <w:pPr>
        <w:numPr>
          <w:ilvl w:val="0"/>
          <w:numId w:val="5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73D45209" w14:textId="77777777" w:rsidR="00EF5A04" w:rsidRPr="00EF5A04" w:rsidRDefault="00EF5A04" w:rsidP="00EF5A04">
      <w:pPr>
        <w:numPr>
          <w:ilvl w:val="0"/>
          <w:numId w:val="5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200E29DC" w14:textId="77777777" w:rsidR="00EF5A04" w:rsidRPr="00EF5A04" w:rsidRDefault="00EF5A04" w:rsidP="00EF5A04">
      <w:pPr>
        <w:numPr>
          <w:ilvl w:val="0"/>
          <w:numId w:val="5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01D5F107" w14:textId="77777777" w:rsidR="00EF5A04" w:rsidRDefault="00EF5A04" w:rsidP="00EF5A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</w:p>
    <w:p w14:paraId="53216D4C" w14:textId="02834AB7" w:rsidR="00EF5A04" w:rsidRPr="00EF5A04" w:rsidRDefault="00EF5A04" w:rsidP="00EF5A04">
      <w:pPr>
        <w:spacing w:after="0" w:line="360" w:lineRule="auto"/>
        <w:jc w:val="both"/>
        <w:rPr>
          <w:rStyle w:val="eop"/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EF5A04">
        <w:rPr>
          <w:rStyle w:val="eop"/>
          <w:rFonts w:ascii="Times New Roman" w:hAnsi="Times New Roman" w:cs="Times New Roman"/>
          <w:bCs/>
          <w:sz w:val="20"/>
          <w:szCs w:val="18"/>
        </w:rPr>
        <w:t xml:space="preserve">Tekst u kurzivu je u cijelosti preuzet iz Kurikuluma za </w:t>
      </w:r>
      <w:r w:rsidRPr="00EF5A04">
        <w:rPr>
          <w:bCs/>
          <w:sz w:val="20"/>
          <w:szCs w:val="18"/>
        </w:rPr>
        <w:t>Prirodu i društvo</w:t>
      </w:r>
      <w:r w:rsidRPr="00EF5A04">
        <w:rPr>
          <w:rStyle w:val="eop"/>
          <w:rFonts w:ascii="Times New Roman" w:hAnsi="Times New Roman" w:cs="Times New Roman"/>
          <w:bCs/>
          <w:sz w:val="20"/>
          <w:szCs w:val="18"/>
        </w:rPr>
        <w:t>.</w:t>
      </w:r>
    </w:p>
    <w:p w14:paraId="446AD1F4" w14:textId="77777777" w:rsidR="00EF5A04" w:rsidRPr="00B919FE" w:rsidRDefault="00EF5A04" w:rsidP="00EF5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5528" w:type="dxa"/>
        <w:jc w:val="center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EF5A04" w:rsidRPr="00EF5A04" w14:paraId="167A6FB0" w14:textId="77777777" w:rsidTr="00EF5A04">
        <w:trPr>
          <w:jc w:val="center"/>
        </w:trPr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2AF43" w14:textId="26EA45B4" w:rsidR="00EF5A04" w:rsidRPr="00EF5A04" w:rsidRDefault="00EF5A04" w:rsidP="00EF5A04">
            <w:pPr>
              <w:spacing w:line="360" w:lineRule="auto"/>
              <w:ind w:left="22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lastRenderedPageBreak/>
              <w:t>ORGANIZIRANOST SVIJETA OKO NAS</w:t>
            </w:r>
          </w:p>
        </w:tc>
      </w:tr>
      <w:tr w:rsidR="00EF5A04" w:rsidRPr="00EF5A04" w14:paraId="23C9B8ED" w14:textId="77777777" w:rsidTr="00EF5A04">
        <w:trPr>
          <w:jc w:val="center"/>
        </w:trPr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1B7E50" w14:textId="7B2C46E2" w:rsidR="00EF5A04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ODGOJNO-OBRAZOVNI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PID OŠ A.3.1. Učenik zaključuje o organiziranosti prirode.</w:t>
            </w:r>
          </w:p>
        </w:tc>
      </w:tr>
      <w:tr w:rsidR="00EF5A04" w:rsidRPr="00EF5A04" w14:paraId="08F370D9" w14:textId="77777777" w:rsidTr="00EF5A04">
        <w:trPr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0CC82B4D" w14:textId="10085823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631DC38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71DA59D6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60B54C91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2647512F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1902513E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F5A04" w:rsidRPr="00EF5A04" w14:paraId="20DE0164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7E3CE695" w14:textId="1AF92C81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4177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osnovna obilježja živih bića.</w:t>
            </w:r>
          </w:p>
          <w:p w14:paraId="0166D35A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0C6C27D" w14:textId="3AD25790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osnovna obilježja</w:t>
            </w:r>
            <w:r w:rsidR="004177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živih bića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77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4420285A" w14:textId="2262DC83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repoznaje neka od osnovnih obilježja živih bića.</w:t>
            </w:r>
          </w:p>
        </w:tc>
        <w:tc>
          <w:tcPr>
            <w:tcW w:w="2515" w:type="dxa"/>
          </w:tcPr>
          <w:p w14:paraId="20B8DC10" w14:textId="383160BA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epoznaje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osnovna obilježja živih bića.</w:t>
            </w:r>
          </w:p>
        </w:tc>
        <w:tc>
          <w:tcPr>
            <w:tcW w:w="2514" w:type="dxa"/>
          </w:tcPr>
          <w:p w14:paraId="6EDF23B5" w14:textId="229C05C8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o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osnovna obilježja živih bića.</w:t>
            </w:r>
          </w:p>
          <w:p w14:paraId="0169C50D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14:paraId="51B94595" w14:textId="62D66017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o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pisuje i uspoređuje osnovna obilježja živih bića.</w:t>
            </w:r>
          </w:p>
          <w:p w14:paraId="4BAF585F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A04" w:rsidRPr="00EF5A04" w14:paraId="4B239441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0656B475" w14:textId="099C8044" w:rsidR="00EF5A04" w:rsidRPr="0041770E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azvrstava biljke iz zavičaja u skupine prema odabranome kriteriju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(zeljaste, drvenaste, vazdazelene)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755A047" w14:textId="02EE436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razvrstava biljke iz zavičaja u skupine prema kriteriju</w:t>
            </w:r>
            <w:r w:rsidR="004177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3AF2B157" w14:textId="09A33979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Učenik</w:t>
            </w:r>
            <w:r w:rsidR="00EF5A04"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uz predložak i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</w:t>
            </w:r>
            <w:r w:rsidR="00EF5A04"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>stalne upute razvrstava biljke iz zavičaja u skupine prema kriteriju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14:paraId="4CE7B450" w14:textId="65BFADF5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r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azvrstava biljke iz zavičaja u skupine prema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unaprijed određenim kriterijima.</w:t>
            </w:r>
          </w:p>
        </w:tc>
        <w:tc>
          <w:tcPr>
            <w:tcW w:w="2514" w:type="dxa"/>
          </w:tcPr>
          <w:p w14:paraId="62507000" w14:textId="1E06704A" w:rsidR="00EF5A04" w:rsidRPr="00EF5A04" w:rsidRDefault="0041770E" w:rsidP="004177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ra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zvrstava biljke iz zavičaja u skupine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prema kriteriju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4" w:type="dxa"/>
          </w:tcPr>
          <w:p w14:paraId="7D19356D" w14:textId="53F16CDF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r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azvrstava biljke iz zavičaja u skupine prema kriteriju bez dodatne pomoći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 o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bjašnjava razvrstano.</w:t>
            </w:r>
          </w:p>
        </w:tc>
      </w:tr>
      <w:tr w:rsidR="00EF5A04" w:rsidRPr="00EF5A04" w14:paraId="658F9718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21FB4AEE" w14:textId="77777777" w:rsidR="0041770E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obilježja životinja u svome zavičaju te ih razvrstava u skupine </w:t>
            </w:r>
          </w:p>
          <w:p w14:paraId="2EFB4C9E" w14:textId="2865E049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mesožderi, biljožderi i svežderi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).</w:t>
            </w:r>
          </w:p>
          <w:p w14:paraId="79B71C6A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CA189B" w14:textId="354FCC3A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prepoznaje obilježja životinja u svome zavičaju te ih </w:t>
            </w:r>
            <w:r w:rsidR="004177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razvrstava u skupine </w:t>
            </w:r>
            <w:r w:rsidR="004177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0571F137" w14:textId="21FD3BA2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Učenik d</w:t>
            </w:r>
            <w:r w:rsidR="00EF5A04"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>jelomično prepoznaje obilježja životinja u svome zavičaju te ih uz pomoć i prema primjerima razvrstava u skupine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14:paraId="42E8B468" w14:textId="17EA61B6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epoznaje obilježja životinja u svome zavičaju te ih prema određenom planu i kriterijima razvrstava u skupine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4" w:type="dxa"/>
          </w:tcPr>
          <w:p w14:paraId="745DDBDC" w14:textId="7BB65C21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epoznaje obilježja životinja u svome zavičaju te ih razvrstava 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skupine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uz kraće dodatne upute.</w:t>
            </w:r>
          </w:p>
          <w:p w14:paraId="4FC87E35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14:paraId="599E97AF" w14:textId="70161745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obilježja životinja u svome zavičaju te ih razvrstava u skupine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342E0C03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5A04" w:rsidRPr="00EF5A04" w14:paraId="5E3B7D70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50A462E9" w14:textId="5AFD179F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osnovne dijelove biljke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njihovu ulogu.</w:t>
            </w:r>
          </w:p>
          <w:p w14:paraId="4D7373C3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2CE7FD" w14:textId="772D76E5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prepoznaje osnovne dijelove biljke i njihovu ulogu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770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12CCC12F" w14:textId="158B4067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Učenik p</w:t>
            </w:r>
            <w:r w:rsidR="00EF5A04"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>repoznaje neke od osnovnih dijelova biljke.</w:t>
            </w:r>
          </w:p>
          <w:p w14:paraId="541BED9B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15" w:type="dxa"/>
          </w:tcPr>
          <w:p w14:paraId="5047B73B" w14:textId="374FAD03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epoznaje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osnovne dijelove biljke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njihovu ulogu uz pomoć.</w:t>
            </w:r>
          </w:p>
        </w:tc>
        <w:tc>
          <w:tcPr>
            <w:tcW w:w="2514" w:type="dxa"/>
          </w:tcPr>
          <w:p w14:paraId="6A4D2E38" w14:textId="17C72BEF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repoznaje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osnovne dijelove biljke i njihovu ulogu.</w:t>
            </w:r>
          </w:p>
          <w:p w14:paraId="2DF307BE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14:paraId="5F7CBEFE" w14:textId="4E2E89FF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osnovne dijelove biljke i objašnjava  njihovu ulogu.</w:t>
            </w:r>
          </w:p>
          <w:p w14:paraId="4FB7EE3D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5A04" w:rsidRPr="00EF5A04" w14:paraId="1D67AD9D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2B482561" w14:textId="0E45F0A0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stražuje različita svojstva i stanja vode.</w:t>
            </w:r>
          </w:p>
          <w:p w14:paraId="09CEBF1A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B85F926" w14:textId="64D51DAC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istražuje različita svojstva i stanja vode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77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3DB40331" w14:textId="23E373C2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>U</w:t>
            </w:r>
            <w:r w:rsidR="0041770E">
              <w:rPr>
                <w:rFonts w:ascii="Times New Roman" w:hAnsi="Times New Roman" w:cs="Times New Roman"/>
                <w:iCs/>
                <w:sz w:val="18"/>
                <w:szCs w:val="18"/>
              </w:rPr>
              <w:t>čenik</w:t>
            </w:r>
            <w:r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malim spoznajnim koracima i uz stalno nadgledanje istražuje</w:t>
            </w:r>
            <w:r w:rsidR="0041770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</w:t>
            </w:r>
            <w:r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različita svojstva i stanja vode.</w:t>
            </w:r>
          </w:p>
        </w:tc>
        <w:tc>
          <w:tcPr>
            <w:tcW w:w="2515" w:type="dxa"/>
          </w:tcPr>
          <w:p w14:paraId="3DEB4737" w14:textId="655AC6EB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1770E">
              <w:rPr>
                <w:rFonts w:ascii="Times New Roman" w:hAnsi="Times New Roman" w:cs="Times New Roman"/>
                <w:sz w:val="18"/>
                <w:szCs w:val="18"/>
              </w:rPr>
              <w:t>čenik uz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unaprijed pripremljeni plan istražuje različita svojstva i stanja vode.</w:t>
            </w:r>
          </w:p>
          <w:p w14:paraId="0617EFB6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14:paraId="5F53CDB7" w14:textId="0B14ED59" w:rsidR="00EF5A04" w:rsidRPr="00EF5A04" w:rsidRDefault="0041770E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i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stražuje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različita svojstva i stanja vode.</w:t>
            </w:r>
          </w:p>
          <w:p w14:paraId="2D07D2F4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14:paraId="20349C94" w14:textId="3861B990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stražuje različita svojstva i stanja vode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zaključuje o njima na temelju istraženog.</w:t>
            </w:r>
          </w:p>
        </w:tc>
      </w:tr>
      <w:tr w:rsidR="00EF5A04" w:rsidRPr="00EF5A04" w14:paraId="03619A44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2D7C1D54" w14:textId="635F9414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4177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i razlikuje vremenske pojave</w:t>
            </w:r>
            <w:r w:rsidR="004177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0D7DE953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26CC568" w14:textId="5A97001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uočava i razlikuje vremenske pojave</w:t>
            </w:r>
            <w:r w:rsidR="004177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11DDFFB9" w14:textId="1F225BF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>U</w:t>
            </w:r>
            <w:r w:rsidR="0041770E">
              <w:rPr>
                <w:rFonts w:ascii="Times New Roman" w:hAnsi="Times New Roman" w:cs="Times New Roman"/>
                <w:iCs/>
                <w:sz w:val="18"/>
                <w:szCs w:val="18"/>
              </w:rPr>
              <w:t>čenik u</w:t>
            </w:r>
            <w:r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očava </w:t>
            </w:r>
            <w:r w:rsidR="0041770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</w:t>
            </w:r>
            <w:r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>vremenske pojave</w:t>
            </w:r>
            <w:r w:rsidR="0041770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14:paraId="29EC7607" w14:textId="7099D0A9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1770E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očava i razlikuje neke vremenske pojave</w:t>
            </w:r>
            <w:r w:rsidR="004177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4" w:type="dxa"/>
          </w:tcPr>
          <w:p w14:paraId="6F78B445" w14:textId="1FC7CC7C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1770E">
              <w:rPr>
                <w:rFonts w:ascii="Times New Roman" w:hAnsi="Times New Roman" w:cs="Times New Roman"/>
                <w:sz w:val="18"/>
                <w:szCs w:val="18"/>
              </w:rPr>
              <w:t>čenik uo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čava i razlikuje vremenske pojave </w:t>
            </w:r>
          </w:p>
          <w:p w14:paraId="04A8B115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14:paraId="569E2967" w14:textId="7071F964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4177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očava, razlikuje i uspoređuje vremenske pojave</w:t>
            </w:r>
            <w:r w:rsidR="004177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0CA725CB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5A04" w:rsidRPr="00EF5A04" w14:paraId="4ABFBD2F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5267DB0C" w14:textId="2F07BA67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z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4B4BF9" w14:textId="62CC9341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zaključuje da se tijelo sastoji od dijelova – organa i da dijelovi čine cjelinu, organizam </w:t>
            </w:r>
            <w:r w:rsidR="001C4A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 kojemu se treba brinuti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77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64AE8FE2" w14:textId="07EE6C96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pr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epoznaje da se tijelo sastoji od dijelova – organa, ali ih samostalno ne nabraja i teže shvaća da dijelovi čine cjelinu, organizam o kojemu se treba brinuti.</w:t>
            </w:r>
          </w:p>
        </w:tc>
        <w:tc>
          <w:tcPr>
            <w:tcW w:w="2515" w:type="dxa"/>
          </w:tcPr>
          <w:p w14:paraId="17D2B7D5" w14:textId="34729EA1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9E31AFB" w14:textId="1A479E1E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z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688ED64A" w14:textId="72CCD0A4" w:rsidR="00EF5A04" w:rsidRPr="00EF5A04" w:rsidRDefault="0041770E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za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ključuje da se tijelo sastoji od dijelova – organa i da dijelovi čine cjelinu, organizam o kojemu se treba brinuti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n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načine brige o organizmu.</w:t>
            </w:r>
          </w:p>
        </w:tc>
      </w:tr>
      <w:tr w:rsidR="0041770E" w:rsidRPr="00EF5A04" w14:paraId="35CB57CF" w14:textId="77777777" w:rsidTr="00AD4A7B">
        <w:trPr>
          <w:jc w:val="center"/>
        </w:trPr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EAC66E" w14:textId="77777777" w:rsidR="0041770E" w:rsidRPr="00EF5A04" w:rsidRDefault="0041770E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PID OŠ A.3.2. Učenik prikazuje vremenski slijed događaja i procjenjuje njihovu važnost.</w:t>
            </w:r>
          </w:p>
        </w:tc>
      </w:tr>
      <w:tr w:rsidR="0041770E" w:rsidRPr="00EF5A04" w14:paraId="02625AB2" w14:textId="77777777" w:rsidTr="00AD4A7B">
        <w:trPr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54F45E9D" w14:textId="77777777" w:rsidR="0041770E" w:rsidRPr="00EF5A04" w:rsidRDefault="004177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DDE92A3" w14:textId="77777777" w:rsidR="0041770E" w:rsidRPr="00EF5A04" w:rsidRDefault="004177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1EAC5CBF" w14:textId="77777777" w:rsidR="0041770E" w:rsidRPr="00EF5A04" w:rsidRDefault="004177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556EC395" w14:textId="77777777" w:rsidR="0041770E" w:rsidRPr="00EF5A04" w:rsidRDefault="004177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15520DD0" w14:textId="77777777" w:rsidR="0041770E" w:rsidRPr="00EF5A04" w:rsidRDefault="004177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07E8A082" w14:textId="77777777" w:rsidR="0041770E" w:rsidRPr="00EF5A04" w:rsidRDefault="004177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41770E" w:rsidRPr="00EF5A04" w14:paraId="7044D86D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123E0C60" w14:textId="261DAF93" w:rsidR="0041770E" w:rsidRPr="00EF5A04" w:rsidRDefault="001C4AAF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41770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rikazuje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41770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vremenski slijed događaja na vremenskoj crti ili lenti vremena (desetljeće u životu učenika i njegove obitelji,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="0041770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stoljeće i tisućljeće na primjeru kulturno-povijesnih spomenika koje učenici mogu neposredno promatrati, važniji događaji)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16D6AB5" w14:textId="7625FAB3" w:rsidR="0041770E" w:rsidRPr="00EF5A04" w:rsidRDefault="004177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„p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rikazuje vremenski slijed događaja na vremenskoj crti ili lenti vremena i procjenjuje njihovu važnost“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4A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0DA39C91" w14:textId="0F5A4446" w:rsidR="0041770E" w:rsidRPr="00EF5A04" w:rsidRDefault="001C4AAF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is</w:t>
            </w:r>
            <w:r w:rsidR="0041770E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ključivo prema primjeru prikazuje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1770E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vremenski slijed događaja na vremenskoj crti ili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41770E" w:rsidRPr="00EF5A04">
              <w:rPr>
                <w:rFonts w:ascii="Times New Roman" w:hAnsi="Times New Roman" w:cs="Times New Roman"/>
                <w:sz w:val="18"/>
                <w:szCs w:val="18"/>
              </w:rPr>
              <w:t>lenti vremena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14:paraId="58BA0F10" w14:textId="17B3DB39" w:rsidR="0041770E" w:rsidRPr="00EF5A04" w:rsidRDefault="001C4AAF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pr</w:t>
            </w:r>
            <w:r w:rsidR="0041770E" w:rsidRPr="00EF5A04">
              <w:rPr>
                <w:rFonts w:ascii="Times New Roman" w:hAnsi="Times New Roman" w:cs="Times New Roman"/>
                <w:sz w:val="18"/>
                <w:szCs w:val="18"/>
              </w:rPr>
              <w:t>ema primjeru prikazuje vremenski slijed događaja na vremenskoj crti ili lenti vremena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4" w:type="dxa"/>
          </w:tcPr>
          <w:p w14:paraId="74E0AEFA" w14:textId="22B8DD78" w:rsidR="0041770E" w:rsidRPr="00EF5A04" w:rsidRDefault="004177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1C4A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 kraće upute i pojašnjenja prikazuje vremenski slijed događaja na vremenskoj crti ili </w:t>
            </w:r>
            <w:r w:rsidR="001C4A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lenti vremena </w:t>
            </w:r>
          </w:p>
        </w:tc>
        <w:tc>
          <w:tcPr>
            <w:tcW w:w="2654" w:type="dxa"/>
          </w:tcPr>
          <w:p w14:paraId="6AA5A8AD" w14:textId="4401A54D" w:rsidR="0041770E" w:rsidRPr="00EF5A04" w:rsidRDefault="001C4AAF" w:rsidP="00AD4A7B">
            <w:pPr>
              <w:spacing w:line="36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41770E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rikazuje vremenski slijed događaja na vremenskoj crti ili lenti vremena i procjenjuje njihovu važnost.</w:t>
            </w:r>
          </w:p>
        </w:tc>
      </w:tr>
    </w:tbl>
    <w:p w14:paraId="4A0F8219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F04C968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6A8F21AD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2EDD82EC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27756F5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7A4C45B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F28F5D3" w14:textId="77777777" w:rsidR="00EF5A04" w:rsidRDefault="00EF5A04">
      <w:pPr>
        <w:rPr>
          <w:rFonts w:ascii="Times New Roman" w:hAnsi="Times New Roman" w:cs="Times New Roman"/>
          <w:sz w:val="24"/>
          <w:szCs w:val="24"/>
        </w:rPr>
      </w:pPr>
    </w:p>
    <w:p w14:paraId="4679DC65" w14:textId="77777777" w:rsidR="001C4AAF" w:rsidRDefault="001C4AAF">
      <w:pPr>
        <w:rPr>
          <w:rFonts w:ascii="Times New Roman" w:hAnsi="Times New Roman" w:cs="Times New Roman"/>
          <w:sz w:val="24"/>
          <w:szCs w:val="24"/>
        </w:rPr>
      </w:pPr>
    </w:p>
    <w:p w14:paraId="0A329916" w14:textId="77777777" w:rsidR="001C4AAF" w:rsidRDefault="001C4AAF">
      <w:pPr>
        <w:rPr>
          <w:rFonts w:ascii="Times New Roman" w:hAnsi="Times New Roman" w:cs="Times New Roman"/>
          <w:sz w:val="24"/>
          <w:szCs w:val="24"/>
        </w:rPr>
      </w:pPr>
    </w:p>
    <w:p w14:paraId="52F35737" w14:textId="77777777" w:rsidR="001C4AAF" w:rsidRDefault="001C4AAF">
      <w:pPr>
        <w:rPr>
          <w:rFonts w:ascii="Times New Roman" w:hAnsi="Times New Roman" w:cs="Times New Roman"/>
          <w:sz w:val="24"/>
          <w:szCs w:val="24"/>
        </w:rPr>
      </w:pPr>
    </w:p>
    <w:p w14:paraId="4422789E" w14:textId="77777777" w:rsidR="001C4AAF" w:rsidRDefault="001C4AAF">
      <w:pPr>
        <w:rPr>
          <w:rFonts w:ascii="Times New Roman" w:hAnsi="Times New Roman" w:cs="Times New Roman"/>
          <w:sz w:val="24"/>
          <w:szCs w:val="24"/>
        </w:rPr>
      </w:pPr>
    </w:p>
    <w:p w14:paraId="5C388267" w14:textId="77777777" w:rsidR="001C4AAF" w:rsidRPr="00EF5A04" w:rsidRDefault="001C4A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5528" w:type="dxa"/>
        <w:jc w:val="center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EF5A04" w:rsidRPr="00EF5A04" w14:paraId="39B85585" w14:textId="77777777" w:rsidTr="00EF5A04">
        <w:trPr>
          <w:jc w:val="center"/>
        </w:trPr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9C56BC" w14:textId="2AA9CCEE" w:rsidR="00EF5A04" w:rsidRPr="00EF5A04" w:rsidRDefault="00EF5A04" w:rsidP="00EF5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PID OŠ A.3.3. Učenik zaključuje o organiziranosti lokalne zajednice, uspoređuje prikaze različitih prostora.</w:t>
            </w:r>
          </w:p>
        </w:tc>
      </w:tr>
      <w:tr w:rsidR="00EF5A04" w:rsidRPr="00EF5A04" w14:paraId="2C6A1ECF" w14:textId="77777777" w:rsidTr="00EF5A04">
        <w:trPr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6FB5A661" w14:textId="3B6EDBFA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6BCD9FD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36039767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42D411C0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5CB9C997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5E7793B3" w14:textId="77777777" w:rsidR="00EF5A04" w:rsidRPr="00EF5A04" w:rsidRDefault="00EF5A04" w:rsidP="00EF5A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F5A04" w:rsidRPr="00EF5A04" w14:paraId="7C21128D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7E2CAA6F" w14:textId="5976726E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84D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organiziranost lokalne zajednice u zavičaju (gradonačelnik, načelnik).</w:t>
            </w:r>
          </w:p>
          <w:p w14:paraId="12937038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D44CC9E" w14:textId="6F485A3B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organiziranost</w:t>
            </w:r>
            <w:r w:rsidR="00E84D9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lokalne zajednice u zavičaju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D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136A8CB0" w14:textId="5FBC187E" w:rsidR="00EF5A04" w:rsidRPr="00EF5A04" w:rsidRDefault="00E84D91" w:rsidP="00EF5A0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Učenik p</w:t>
            </w:r>
            <w:r w:rsidR="00EF5A04"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>repoznaje organiziranost lokalne zajednice u zavičaju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EF5A04" w:rsidRPr="00EF5A04">
              <w:rPr>
                <w:rFonts w:ascii="Times New Roman" w:hAnsi="Times New Roman" w:cs="Times New Roman"/>
                <w:iCs/>
                <w:sz w:val="18"/>
                <w:szCs w:val="18"/>
              </w:rPr>
              <w:t>uz konkretne primjere.</w:t>
            </w:r>
          </w:p>
        </w:tc>
        <w:tc>
          <w:tcPr>
            <w:tcW w:w="2515" w:type="dxa"/>
          </w:tcPr>
          <w:p w14:paraId="79A3F3C2" w14:textId="7ACB5B12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84D91">
              <w:rPr>
                <w:rFonts w:ascii="Times New Roman" w:hAnsi="Times New Roman" w:cs="Times New Roman"/>
                <w:sz w:val="18"/>
                <w:szCs w:val="18"/>
              </w:rPr>
              <w:t>čenik u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z navođenje nabraja organiziranost lokalne zajednice u zavičaju</w:t>
            </w:r>
            <w:r w:rsidR="00E84D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1CB3FAE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14:paraId="5513E46E" w14:textId="1253A425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na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braja organiziranost lokalne zajednice u zavičaju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</w:tcPr>
          <w:p w14:paraId="69299AB5" w14:textId="10043A7A" w:rsidR="00EF5A04" w:rsidRPr="00EF5A04" w:rsidRDefault="00E84D91" w:rsidP="00E84D91">
            <w:pPr>
              <w:spacing w:line="36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nabraja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opisuje organiziranost lokalne zajednice u zavičaju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EF5A04" w:rsidRPr="00EF5A04" w14:paraId="178B2E68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1BD1B4A5" w14:textId="13115642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strane svijeta.</w:t>
            </w:r>
          </w:p>
          <w:p w14:paraId="570BD683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C313EBF" w14:textId="20D3E4A0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imenuje strane svijeta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D9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447A388E" w14:textId="3CB62851" w:rsidR="00EF5A04" w:rsidRPr="00EF5A04" w:rsidRDefault="00E84D91" w:rsidP="00E84D9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menuje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             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glavne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strane svijeta, a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sporedne strane svijeta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uz navođenje.</w:t>
            </w:r>
          </w:p>
        </w:tc>
        <w:tc>
          <w:tcPr>
            <w:tcW w:w="2515" w:type="dxa"/>
          </w:tcPr>
          <w:p w14:paraId="1FD86905" w14:textId="6AE94EF2" w:rsidR="00EF5A04" w:rsidRPr="00EF5A04" w:rsidRDefault="00E84D91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i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menuje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EF5A04" w:rsidRPr="00EF5A04">
              <w:rPr>
                <w:rFonts w:ascii="Times New Roman" w:hAnsi="Times New Roman" w:cs="Times New Roman"/>
                <w:sz w:val="18"/>
                <w:szCs w:val="18"/>
              </w:rPr>
              <w:t>glavne i sporedne strane svijeta.</w:t>
            </w:r>
          </w:p>
          <w:p w14:paraId="4C419897" w14:textId="7777777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14:paraId="0B87C667" w14:textId="3C91B7D4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menuje glavne i sporedne strane svijeta te ih uz manje navođenje određuje u neposrednoj stvarnosti.</w:t>
            </w:r>
          </w:p>
        </w:tc>
        <w:tc>
          <w:tcPr>
            <w:tcW w:w="2654" w:type="dxa"/>
          </w:tcPr>
          <w:p w14:paraId="29720DE1" w14:textId="41630C2D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menuje glavne i sporedne strane svijeta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kratice bez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greške te ih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određuje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neposrednoj stvarnosti.</w:t>
            </w:r>
          </w:p>
        </w:tc>
      </w:tr>
      <w:tr w:rsidR="00EF5A04" w:rsidRPr="00EF5A04" w14:paraId="035AFC77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51801210" w14:textId="10A9D6C2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 pravila organizacije i označavanja prostora u izradi ili korištenju plana mjesta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čitanju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geografske karte (tumač znakova, prikaz simbolima na planu mjesta i geografskoj karti, piktogrami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941D830" w14:textId="6D42D4D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primjenjuje pravila organizacije i označavanja prostora u izradi ili korištenju plana mjesta</w:t>
            </w:r>
            <w:r w:rsidR="00E84D9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i 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čitanju</w:t>
            </w:r>
            <w:r w:rsidR="00E84D9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geografske karte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D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2E0F8441" w14:textId="61BF96ED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t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eže prepoznaje pravila organizacije i označavanja prostora u izradi ili korištenju plana mjesta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i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čitanju geografske </w:t>
            </w:r>
            <w:r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karte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te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iste 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primjenjuje metodom pokušaja i pogrešaka.</w:t>
            </w:r>
          </w:p>
        </w:tc>
        <w:tc>
          <w:tcPr>
            <w:tcW w:w="2515" w:type="dxa"/>
          </w:tcPr>
          <w:p w14:paraId="24516AC9" w14:textId="79589813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pravila organizacije i označavanja prostora u izradi ili korištenju plana mjesta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čitanju geografske karte, ali ih primjenjuje uz pomoć.</w:t>
            </w:r>
          </w:p>
        </w:tc>
        <w:tc>
          <w:tcPr>
            <w:tcW w:w="2514" w:type="dxa"/>
          </w:tcPr>
          <w:p w14:paraId="627A6B32" w14:textId="28AD2409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 pravila organizacije i označavanja prostora u izradi ili korištenju plana mjesta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čitanju geografske karte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</w:tcPr>
          <w:p w14:paraId="0D6F56A0" w14:textId="71BCA944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rimjenjuje pravila organizacije i označavanja prostora u izradi ili korištenju plana mjesta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čitanju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geografske karte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uspoređuje s neposrednom okolinom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(plan mjesta škole i dijela grada u kojem se škola nalazi i učenik živi)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EF5A04" w:rsidRPr="00EF5A04" w14:paraId="2098A9FA" w14:textId="77777777" w:rsidTr="00AD4A7B">
        <w:trPr>
          <w:trHeight w:val="788"/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54940785" w14:textId="58FB5C56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izgled zavičaja te ga uspoređuje s umanjenim prikazom.</w:t>
            </w:r>
          </w:p>
          <w:p w14:paraId="4DF14C30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D04A33B" w14:textId="2CB5FF3F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izgled zavičaja te ga uspoređuje s umanjenim prikazom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D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75F6E772" w14:textId="4869C7DC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nedovoljno opisuje izgled zavičaja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te ga 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teško uspoređuje s umanjenim prikazom.</w:t>
            </w:r>
          </w:p>
          <w:p w14:paraId="1C19F887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515" w:type="dxa"/>
          </w:tcPr>
          <w:p w14:paraId="2B600D1D" w14:textId="00493B02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izgled zavičaja te ga uspoređuje s umanjenim prikazom uz pomoć i pojašnjenja ili slijedi primjere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učenika.</w:t>
            </w:r>
          </w:p>
        </w:tc>
        <w:tc>
          <w:tcPr>
            <w:tcW w:w="2514" w:type="dxa"/>
          </w:tcPr>
          <w:p w14:paraId="1EE3E29C" w14:textId="08BF3CA0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izgled zavičaja te ga uspoređuje s umanjenim prikazom.</w:t>
            </w:r>
          </w:p>
          <w:p w14:paraId="277942AE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</w:tcPr>
          <w:p w14:paraId="71FFD60A" w14:textId="138DB1FE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E84D9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spoređuje i opisuje izgled zavičaja te ga uspoređuje s umanjenim prikazom.</w:t>
            </w:r>
          </w:p>
          <w:p w14:paraId="7EC32CBF" w14:textId="77777777" w:rsidR="00EF5A04" w:rsidRPr="00EF5A04" w:rsidRDefault="00EF5A04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5A04" w:rsidRPr="00EF5A04" w14:paraId="5FCEFB2E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1BBDA8C6" w14:textId="0B766031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007C4F" w14:textId="2161F327" w:rsidR="00EF5A04" w:rsidRPr="00EF5A04" w:rsidRDefault="00EF5A04" w:rsidP="00EF5A0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prometnu povezanost zavičaja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D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6BADCE5E" w14:textId="6BBE3B96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Učenik </w:t>
            </w:r>
            <w:r w:rsidR="00EF5A04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kratko i neprecizno opisuje prometnu povezanost zavičaja.</w:t>
            </w:r>
          </w:p>
        </w:tc>
        <w:tc>
          <w:tcPr>
            <w:tcW w:w="2515" w:type="dxa"/>
          </w:tcPr>
          <w:p w14:paraId="05D2ED07" w14:textId="584C0D83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opisuje prometnu povezanost zavičaja.</w:t>
            </w:r>
          </w:p>
        </w:tc>
        <w:tc>
          <w:tcPr>
            <w:tcW w:w="2514" w:type="dxa"/>
          </w:tcPr>
          <w:p w14:paraId="07DBE935" w14:textId="311F9B99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prometnu povezanost zavičaja, imenuje značajne prometnice i važnost istih, nabraja vrste razvijenog prometa u zavičaju.</w:t>
            </w:r>
          </w:p>
        </w:tc>
        <w:tc>
          <w:tcPr>
            <w:tcW w:w="2654" w:type="dxa"/>
          </w:tcPr>
          <w:p w14:paraId="1A8E4A8E" w14:textId="50F751F7" w:rsidR="00EF5A04" w:rsidRPr="00EF5A04" w:rsidRDefault="00E84D91" w:rsidP="00EF5A04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i objašnjava prometnu povezanost zavičaja primjenjujući usvojene sadržaje o prometu, nabraja i opisuje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EF5A04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vrste prometa u zavičaju i važnost u gospodarstvu zavičaja.</w:t>
            </w:r>
          </w:p>
        </w:tc>
      </w:tr>
    </w:tbl>
    <w:p w14:paraId="796D3FE4" w14:textId="77777777" w:rsidR="00EF5A04" w:rsidRDefault="00EF5A04">
      <w:pPr>
        <w:rPr>
          <w:rFonts w:ascii="Times New Roman" w:hAnsi="Times New Roman" w:cs="Times New Roman"/>
          <w:sz w:val="36"/>
          <w:szCs w:val="36"/>
        </w:rPr>
      </w:pPr>
    </w:p>
    <w:p w14:paraId="7A0CA017" w14:textId="77777777" w:rsidR="00E84D91" w:rsidRDefault="00E84D9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5528" w:type="dxa"/>
        <w:jc w:val="center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E84D91" w:rsidRPr="00EF5A04" w14:paraId="1CC91897" w14:textId="77777777" w:rsidTr="00AD4A7B">
        <w:trPr>
          <w:jc w:val="center"/>
        </w:trPr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979201" w14:textId="77777777" w:rsidR="00E84D91" w:rsidRPr="00EF5A04" w:rsidRDefault="00E84D91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A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PROMJENE I ODNOSI</w:t>
            </w:r>
          </w:p>
        </w:tc>
      </w:tr>
      <w:tr w:rsidR="00E84D91" w:rsidRPr="00EF5A04" w14:paraId="31D15EB6" w14:textId="77777777" w:rsidTr="00AD4A7B">
        <w:trPr>
          <w:jc w:val="center"/>
        </w:trPr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C125BB" w14:textId="77777777" w:rsidR="00E84D91" w:rsidRPr="00EF5A04" w:rsidRDefault="00E84D91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ODGOJNO-OBRAZOVNI </w:t>
            </w:r>
            <w:r w:rsidRPr="00EF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PID OŠ B.3.1. Učenik raspravlja o važnosti odgovornoga odnosa prema sebi, drugima i prirodi.</w:t>
            </w:r>
          </w:p>
        </w:tc>
      </w:tr>
      <w:tr w:rsidR="00E84D91" w:rsidRPr="00EF5A04" w14:paraId="2A6C8B6C" w14:textId="77777777" w:rsidTr="00AD4A7B">
        <w:trPr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82B358C" w14:textId="77777777" w:rsidR="00E84D91" w:rsidRPr="00EF5A04" w:rsidRDefault="00E84D91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B21600" w14:textId="77777777" w:rsidR="00E84D91" w:rsidRPr="00EF5A04" w:rsidRDefault="00E84D91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1702C52F" w14:textId="77777777" w:rsidR="00E84D91" w:rsidRPr="00EF5A04" w:rsidRDefault="00E84D91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605364FA" w14:textId="77777777" w:rsidR="00E84D91" w:rsidRPr="00EF5A04" w:rsidRDefault="00E84D91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7A55C0E7" w14:textId="77777777" w:rsidR="00E84D91" w:rsidRPr="00EF5A04" w:rsidRDefault="00E84D91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46D6684F" w14:textId="77777777" w:rsidR="00E84D91" w:rsidRPr="00EF5A04" w:rsidRDefault="00E84D91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E84D91" w:rsidRPr="00EF5A04" w14:paraId="506D99E4" w14:textId="77777777" w:rsidTr="00AD4A7B">
        <w:trPr>
          <w:jc w:val="center"/>
        </w:trPr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212D7737" w14:textId="04259C26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o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dgovorno ponaša prema sebi, drugima,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svome zdravlju i zdravlju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drugih osoba.</w:t>
            </w:r>
          </w:p>
          <w:p w14:paraId="68434FAC" w14:textId="77777777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79545964" w14:textId="02158D6C" w:rsidR="00E84D91" w:rsidRPr="00EF5A04" w:rsidRDefault="00E84D91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odgovorno se ponaša prema sebi, drugima, svome zdravlju i zdravlju drugih osoba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F63E5A" w14:textId="3A596202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se p</w:t>
            </w:r>
            <w:r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ovremeno brine o svome zdravlju, ali je potrebno stalno podsjećanje na održavanje higijenskih navika</w:t>
            </w:r>
            <w:r w:rsidR="001F45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te </w:t>
            </w:r>
            <w:r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sustavno razvija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nje</w:t>
            </w:r>
            <w:r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odgovornost</w:t>
            </w:r>
            <w:r w:rsidR="001F45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08C2C144" w14:textId="6B966D73" w:rsidR="00E84D91" w:rsidRPr="00EF5A04" w:rsidRDefault="00E84D91" w:rsidP="00AD4A7B">
            <w:pPr>
              <w:spacing w:line="360" w:lineRule="auto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v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ećinom ponaša odgovorno prema sebi i drugima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svome zdravlju, ali ne uvijek i zdravlju drugih osoba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27CF484" w14:textId="04A2BD79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o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dgovorno ponaša prema sebi, drugima, svome zdravlju i zdravlju drugih osoba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shvaća važnost brige o zdravlju.</w:t>
            </w:r>
          </w:p>
          <w:p w14:paraId="7EBD493C" w14:textId="77777777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3EAF8878" w14:textId="6A67D152" w:rsidR="00E84D91" w:rsidRPr="00EF5A04" w:rsidRDefault="00E84D91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se o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dgovorno ponaša prema sebi, drugima,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svome zdravlju i zdravlju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drugih osoba te ponašanjem služi za primjer.</w:t>
            </w:r>
          </w:p>
          <w:p w14:paraId="6F133F3A" w14:textId="77777777" w:rsidR="00E84D91" w:rsidRPr="00EF5A04" w:rsidRDefault="00E84D91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4D91" w:rsidRPr="00EF5A04" w14:paraId="6B56A87A" w14:textId="77777777" w:rsidTr="00AD4A7B">
        <w:trPr>
          <w:jc w:val="center"/>
        </w:trPr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17B5A98E" w14:textId="2D65883E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važnost okružja za očuvanje tjelesnoga, ali i mentalnoga zdravlja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(obitelj, prijatelji).</w:t>
            </w:r>
          </w:p>
          <w:p w14:paraId="2F366B61" w14:textId="77777777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55C223F5" w14:textId="5B97AB9C" w:rsidR="00E84D91" w:rsidRPr="00EF5A04" w:rsidRDefault="00E84D91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prepoznaje važnost okružja za očuvanje tjelesnoga, ali i mentalnoga zdravlja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13EA3EEE" w14:textId="7FBFA966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po</w:t>
            </w:r>
            <w:r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nekad prepoznaje važnost okružja za očuvanje tjelesnoga, ali i mentalnoga zdravlja</w:t>
            </w:r>
            <w:r w:rsidR="001F45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.</w:t>
            </w:r>
          </w:p>
          <w:p w14:paraId="1C7CEA88" w14:textId="77777777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F3E347A" w14:textId="7066A012" w:rsidR="00E84D91" w:rsidRPr="00EF5A04" w:rsidRDefault="001F456A" w:rsidP="00AD4A7B">
            <w:pPr>
              <w:spacing w:line="360" w:lineRule="auto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važnost okružja za očuvanje tjelesnoga, ali i mentalnoga zdravlja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10701AB1" w14:textId="77777777" w:rsidR="00E84D91" w:rsidRPr="00EF5A04" w:rsidRDefault="00E84D91" w:rsidP="00AD4A7B">
            <w:pPr>
              <w:spacing w:line="360" w:lineRule="auto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7BCC135" w14:textId="249007BA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i nastoji očuvati važnost okružja za očuvanje tjelesnoga, ali i mentalnoga zdravlja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5F4CDDFA" w14:textId="77777777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22ECA3DA" w14:textId="05785733" w:rsidR="00E84D91" w:rsidRPr="00EF5A04" w:rsidRDefault="001F456A" w:rsidP="00AD4A7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="00E84D91" w:rsidRPr="00EF5A04">
              <w:rPr>
                <w:rFonts w:ascii="Times New Roman" w:hAnsi="Times New Roman" w:cs="Times New Roman"/>
                <w:sz w:val="18"/>
                <w:szCs w:val="18"/>
              </w:rPr>
              <w:t>repoznaje važnost okružja za očuvanje tjelesnoga, ali i mentalnoga zdravlja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 w:rsidR="00E84D91" w:rsidRPr="00EF5A04">
              <w:rPr>
                <w:rFonts w:ascii="Times New Roman" w:hAnsi="Times New Roman" w:cs="Times New Roman"/>
                <w:sz w:val="18"/>
                <w:szCs w:val="18"/>
              </w:rPr>
              <w:t>nastoji djelovati u svojoj neposrednoj okolini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</w:t>
            </w:r>
            <w:r w:rsidR="00E84D91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E84D91"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daje primjere i savjete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drugima.</w:t>
            </w:r>
          </w:p>
        </w:tc>
      </w:tr>
      <w:tr w:rsidR="00E84D91" w:rsidRPr="00EF5A04" w14:paraId="69CDB194" w14:textId="77777777" w:rsidTr="00AD4A7B">
        <w:trPr>
          <w:jc w:val="center"/>
        </w:trPr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768A38B1" w14:textId="171F1E03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o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dgovorno ponaša prema biljkama i životinjama u zavičaju i širem prostoru.</w:t>
            </w:r>
          </w:p>
          <w:p w14:paraId="2FADDF8E" w14:textId="77777777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660ACD" w14:textId="01AC06FF" w:rsidR="00E84D91" w:rsidRPr="00EF5A04" w:rsidRDefault="00E84D91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odgovorno se ponaša prema biljkama i životinjama u zavičaju i širem prostoru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45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272D28DA" w14:textId="04EA17DF" w:rsidR="00E84D91" w:rsidRPr="001F456A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t</w:t>
            </w:r>
            <w:r w:rsidR="00E84D91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eže shvaća pojam odgovornosti te je potrebno primjerima i konkretnim uputama nabrojiti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      </w:t>
            </w:r>
            <w:r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nepoželjna </w:t>
            </w:r>
            <w:r w:rsidR="00E84D91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ponašanja.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0A84F463" w14:textId="09ED2791" w:rsidR="00E84D91" w:rsidRPr="00EF5A04" w:rsidRDefault="001F456A" w:rsidP="00AD4A7B">
            <w:pPr>
              <w:spacing w:line="360" w:lineRule="auto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uglavnom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odgovorno ponaša prema biljkama i životinjama u zavičaju i širem prostoru, ali se zna povoditi za skupinom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2457EB" w14:textId="3D0BB34B" w:rsidR="00E84D91" w:rsidRPr="001F456A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o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dgovorno ponaša prema biljkama i životinjama u zavičaju i širem prostoru prema naučenim i usvojenim obrascima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381DC9A6" w14:textId="325167DC" w:rsidR="00E84D91" w:rsidRPr="001F456A" w:rsidRDefault="001F456A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se o</w:t>
            </w:r>
            <w:r w:rsidR="00E84D91" w:rsidRPr="00EF5A04">
              <w:rPr>
                <w:rFonts w:ascii="Times New Roman" w:hAnsi="Times New Roman" w:cs="Times New Roman"/>
                <w:sz w:val="18"/>
                <w:szCs w:val="18"/>
              </w:rPr>
              <w:t>dgovorno ponaša prema biljkama i životinjama u zavičaju i širem prostoru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84D91" w:rsidRPr="00EF5A04" w14:paraId="7604EFA3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13227786" w14:textId="17469DDE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rocjenjuje utjecaj čovjeka na biljke i životinje u zavičaju.</w:t>
            </w:r>
          </w:p>
          <w:p w14:paraId="2C5013B7" w14:textId="77777777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112AA0" w14:textId="15258289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procjenjuje utjecaj čovjeka na biljke i životinje u zavičaju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456A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089CF91F" w14:textId="1E6F6013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E84D91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repoznaje utjecaj čovjeka na biljke i životinje u zavičaju isključivo prema primjerima.</w:t>
            </w:r>
          </w:p>
        </w:tc>
        <w:tc>
          <w:tcPr>
            <w:tcW w:w="2515" w:type="dxa"/>
          </w:tcPr>
          <w:p w14:paraId="70C5E6E6" w14:textId="6A73A576" w:rsidR="00E84D91" w:rsidRPr="00EF5A04" w:rsidRDefault="001F456A" w:rsidP="001F456A">
            <w:pPr>
              <w:spacing w:line="360" w:lineRule="auto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procjenjuje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utjecaj čovjeka na biljke i životinje u zavičaju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ako se navedu primjeri.</w:t>
            </w:r>
          </w:p>
        </w:tc>
        <w:tc>
          <w:tcPr>
            <w:tcW w:w="2514" w:type="dxa"/>
          </w:tcPr>
          <w:p w14:paraId="7338035B" w14:textId="39BDE5C9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procjenjuje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utjecaj čovjeka na biljke i životinje u zavičaju uz manju dopunu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</w:tcPr>
          <w:p w14:paraId="46E5B95D" w14:textId="7534D979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rocjenjuje utjecaj čovjeka na biljke i životinje u zavičaju i zaključuje o istome.</w:t>
            </w:r>
          </w:p>
        </w:tc>
      </w:tr>
      <w:tr w:rsidR="00E84D91" w:rsidRPr="00EF5A04" w14:paraId="4F4E8D67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366A2BAA" w14:textId="6A185362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djelovanje onečišćenja na zdravlje čovjeka.</w:t>
            </w:r>
          </w:p>
          <w:p w14:paraId="2219DE85" w14:textId="77777777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57A4BEA" w14:textId="1DFCA706" w:rsidR="00E84D91" w:rsidRPr="00EF5A04" w:rsidRDefault="00E84D91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djelovanje onečišćenja na zdravlje čovjeka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45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4FBF214E" w14:textId="4EE79A06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E84D91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repoznaje djelovanje onečišćenja na zdravlje čovjeka, ali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  <w:r w:rsidR="00E84D91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ne opisuje samostalno.</w:t>
            </w:r>
          </w:p>
        </w:tc>
        <w:tc>
          <w:tcPr>
            <w:tcW w:w="2515" w:type="dxa"/>
          </w:tcPr>
          <w:p w14:paraId="726D8A3F" w14:textId="32B5B1E8" w:rsidR="00E84D91" w:rsidRPr="00EF5A04" w:rsidRDefault="001F456A" w:rsidP="00AD4A7B">
            <w:pPr>
              <w:spacing w:line="360" w:lineRule="auto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ema primjerima i uz navođenje opisuje djelovanje onečišćenja na zdravlje čovjeka.</w:t>
            </w:r>
          </w:p>
        </w:tc>
        <w:tc>
          <w:tcPr>
            <w:tcW w:w="2514" w:type="dxa"/>
          </w:tcPr>
          <w:p w14:paraId="6F5D75B7" w14:textId="0BF086F0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djelovanje onečišćenja na zdravlje čovjeka.</w:t>
            </w:r>
          </w:p>
          <w:p w14:paraId="6F79DDCC" w14:textId="77777777" w:rsidR="00E84D91" w:rsidRPr="00EF5A04" w:rsidRDefault="00E84D91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</w:tcPr>
          <w:p w14:paraId="313EBFBD" w14:textId="24E832F5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op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isuje djelovanje onečišćenja na zdravlje čovjeka i predviđa posljedice.</w:t>
            </w:r>
          </w:p>
        </w:tc>
      </w:tr>
      <w:tr w:rsidR="00E84D91" w:rsidRPr="00EF5A04" w14:paraId="23F948CD" w14:textId="77777777" w:rsidTr="00AD4A7B">
        <w:trPr>
          <w:jc w:val="center"/>
        </w:trPr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39376CC" w14:textId="43211AC2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B412370" w14:textId="1B73E94F" w:rsidR="00E84D91" w:rsidRPr="00EF5A04" w:rsidRDefault="00E84D91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EF5A0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EF5A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utjecaj tehnologije na zdravlje i okoliš</w:t>
            </w:r>
            <w:r w:rsidRPr="00EF5A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45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EF5A04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CF9436D" w14:textId="0E5AFBC3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isključivo</w:t>
            </w:r>
            <w:r w:rsidR="00E84D91" w:rsidRPr="00EF5A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prema opisima i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19C67DD" w14:textId="4F2A31C2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8497D21" w14:textId="468D749C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6520792" w14:textId="5D4BAEF8" w:rsidR="00E84D91" w:rsidRPr="00EF5A04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utjecaj tehnologije na zdravlje i okoliš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</w:t>
            </w:r>
            <w:r w:rsidR="00E84D91" w:rsidRPr="00EF5A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daje primjere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</w:tbl>
    <w:p w14:paraId="15E05D45" w14:textId="4D51D524" w:rsidR="00A2593B" w:rsidRPr="001F456A" w:rsidRDefault="00A259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5528" w:type="dxa"/>
        <w:jc w:val="center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1F456A" w:rsidRPr="00A2593B" w14:paraId="122E535D" w14:textId="77777777" w:rsidTr="00AD4A7B">
        <w:trPr>
          <w:jc w:val="center"/>
        </w:trPr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09848A" w14:textId="77777777" w:rsidR="001F456A" w:rsidRPr="00A2593B" w:rsidRDefault="001F456A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PID OŠ B.3.2. Učenik zaključuje o promjenama i odnosima u prirodi te međusobnoj ovisnosti živih bića i prostora na primjerima iz svoga okoliša.</w:t>
            </w:r>
          </w:p>
        </w:tc>
      </w:tr>
      <w:tr w:rsidR="001F456A" w:rsidRPr="00A2593B" w14:paraId="22521383" w14:textId="77777777" w:rsidTr="00AD4A7B">
        <w:trPr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1640D73A" w14:textId="77777777" w:rsidR="001F456A" w:rsidRPr="00A2593B" w:rsidRDefault="001F456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08D87A3" w14:textId="77777777" w:rsidR="001F456A" w:rsidRPr="00A2593B" w:rsidRDefault="001F456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60996190" w14:textId="77777777" w:rsidR="001F456A" w:rsidRPr="00A2593B" w:rsidRDefault="001F456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7740B9FC" w14:textId="77777777" w:rsidR="001F456A" w:rsidRPr="00A2593B" w:rsidRDefault="001F456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092BEF3D" w14:textId="77777777" w:rsidR="001F456A" w:rsidRPr="00A2593B" w:rsidRDefault="001F456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75859FD8" w14:textId="77777777" w:rsidR="001F456A" w:rsidRPr="00A2593B" w:rsidRDefault="001F456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1F456A" w:rsidRPr="00A2593B" w14:paraId="5C1AB559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41C34DC0" w14:textId="4F2B8D19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važnost biljaka i životinja za život ljudi i daje vlastite primjere.</w:t>
            </w:r>
          </w:p>
          <w:p w14:paraId="7C8A8B53" w14:textId="77777777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0FE16A" w14:textId="46E0581A" w:rsidR="001F456A" w:rsidRPr="00A2593B" w:rsidRDefault="001F456A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prepoznaje važnost biljaka i životinja za život ljudi i daje vlastite primjere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7E479FDB" w14:textId="751D8F98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repoznaje važnost biljaka i životinja za život ljudi</w:t>
            </w:r>
          </w:p>
        </w:tc>
        <w:tc>
          <w:tcPr>
            <w:tcW w:w="2515" w:type="dxa"/>
          </w:tcPr>
          <w:p w14:paraId="1CCC9A88" w14:textId="570BB940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važnost biljaka i životinja za život ljudi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uz pomoć daje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vlastite primjere.</w:t>
            </w:r>
          </w:p>
          <w:p w14:paraId="7051248D" w14:textId="77777777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</w:tcPr>
          <w:p w14:paraId="73F42A8F" w14:textId="49998561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i razlikuje važnost biljaka i životinja za život ljudi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vlastite primjere.</w:t>
            </w:r>
          </w:p>
          <w:p w14:paraId="79119B2B" w14:textId="77777777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</w:tcPr>
          <w:p w14:paraId="06DCB50F" w14:textId="196C56C4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repoznaje, razlikuje i opisuje važnost biljaka i životinja za život ljudi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vlastite primjere koje dovodi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međuodnos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1F456A" w:rsidRPr="00A2593B" w14:paraId="57C3D14C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6BAEA6E0" w14:textId="2EE350EE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bjašnjava međuovisnost biljnoga i životinjskoga svijeta i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644DB15" w14:textId="5E524D4C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objašnjava međuovisnost biljnoga i životinjskoga svijeta i čovjeka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15E66A83" w14:textId="0FCFBBAC" w:rsidR="001F456A" w:rsidRPr="001F456A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prema</w:t>
            </w: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primjerima prepoznaje međuovisnost biljnog i životinjskog svijeta i čovjeka.</w:t>
            </w:r>
          </w:p>
        </w:tc>
        <w:tc>
          <w:tcPr>
            <w:tcW w:w="2515" w:type="dxa"/>
          </w:tcPr>
          <w:p w14:paraId="269D3897" w14:textId="4B0640C0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međuovisnost biljnog i životinjskog svijeta i čovjeka.</w:t>
            </w:r>
          </w:p>
        </w:tc>
        <w:tc>
          <w:tcPr>
            <w:tcW w:w="2514" w:type="dxa"/>
          </w:tcPr>
          <w:p w14:paraId="65A25756" w14:textId="543A5246" w:rsidR="001F456A" w:rsidRPr="001F456A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bjašnjava međuovisnost biljnog i životinjskog svijeta i čovjeka.</w:t>
            </w:r>
          </w:p>
        </w:tc>
        <w:tc>
          <w:tcPr>
            <w:tcW w:w="2654" w:type="dxa"/>
          </w:tcPr>
          <w:p w14:paraId="1FFD6978" w14:textId="13C88CD6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bjašnjava međuovisnost biljnog i životinjskoga svijet i čovjeka i daje primjere.</w:t>
            </w:r>
          </w:p>
        </w:tc>
      </w:tr>
      <w:tr w:rsidR="001F456A" w:rsidRPr="00A2593B" w14:paraId="107A72EF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0E412D00" w14:textId="7F7E8DC5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bjašnjava povezanost staništa i uvjeta u okolišu s promjenama u biljnom i životinjskom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680B0D" w14:textId="35FC539E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objašnjava međuovisnost biljnoga i životinjskoga svijeta i čovjeka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337CD873" w14:textId="4E76B0A8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i</w:t>
            </w: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sključivo uz navođenje i postavljanje pitanja nabraja povezanost staništa i uvjeta u okolišu s promjenama u biljnom i životinjskom svijetu u zavičaju.</w:t>
            </w:r>
          </w:p>
        </w:tc>
        <w:tc>
          <w:tcPr>
            <w:tcW w:w="2515" w:type="dxa"/>
          </w:tcPr>
          <w:p w14:paraId="57888ED0" w14:textId="752A378A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abraja povezanost staništa i uvjeta u okolišu s promjenama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biljnom i životinjskom svijetu u zavičaju.</w:t>
            </w:r>
          </w:p>
        </w:tc>
        <w:tc>
          <w:tcPr>
            <w:tcW w:w="2514" w:type="dxa"/>
          </w:tcPr>
          <w:p w14:paraId="2CDBB601" w14:textId="46166862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abraja i opisuje povezanost staništa i uvjeta u okolišu s promjenama u biljnom i životinjskom svijetu u zavičaju.</w:t>
            </w:r>
          </w:p>
        </w:tc>
        <w:tc>
          <w:tcPr>
            <w:tcW w:w="2654" w:type="dxa"/>
          </w:tcPr>
          <w:p w14:paraId="03E2022F" w14:textId="5E83DC28" w:rsidR="001F456A" w:rsidRPr="00A2593B" w:rsidRDefault="001F456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abraja, opisuje i objašnjava povezanost staništa i uvjeta u okolišu s promjenama u biljnom i životinjskom svijetu u zavičaju.</w:t>
            </w:r>
          </w:p>
        </w:tc>
      </w:tr>
      <w:tr w:rsidR="001F456A" w:rsidRPr="00A2593B" w14:paraId="5D1ACA9C" w14:textId="77777777" w:rsidTr="00AD4A7B">
        <w:trPr>
          <w:jc w:val="center"/>
        </w:trPr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497F498" w14:textId="57215F67" w:rsidR="001F456A" w:rsidRPr="00A2593B" w:rsidRDefault="001F456A" w:rsidP="00AD4A7B">
            <w:pPr>
              <w:pStyle w:val="Odlomakpopis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z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aključuje o uzrocima i posljedicama u procesima u prirodi.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48F46C9" w14:textId="43373840" w:rsidR="001F456A" w:rsidRPr="00A2593B" w:rsidRDefault="001F456A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zaključuje o uzrocima i posljedicama u procesima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 prirodi.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79B3F25" w14:textId="07189279" w:rsidR="001F456A" w:rsidRPr="00A2593B" w:rsidRDefault="00133CF4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m</w:t>
            </w:r>
            <w:r w:rsidR="001F456A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etodom pokušaja i pogrešaka djelomično prepoznaje uzroke i posljedice u procesima u prirodi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9D25C22" w14:textId="6E74A3D7" w:rsidR="001F456A" w:rsidRPr="00A2593B" w:rsidRDefault="00133CF4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1F456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uzroke i posljedice u procesima u prirodi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25818F" w14:textId="5892E039" w:rsidR="001F456A" w:rsidRPr="00A2593B" w:rsidRDefault="00133CF4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1F456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rema kraćem navođenju zaključuje o uzrocima i posljedicama u procesima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prirodi.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7E81282" w14:textId="7F37861D" w:rsidR="001F456A" w:rsidRPr="00A2593B" w:rsidRDefault="00133CF4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z</w:t>
            </w:r>
            <w:r w:rsidR="001F456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aključuje o uzrocima i posljedicama u procesima u prirodi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1F456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158E601A" w14:textId="77777777" w:rsidR="001F456A" w:rsidRDefault="001F456A">
      <w:pPr>
        <w:rPr>
          <w:rFonts w:ascii="Times New Roman" w:hAnsi="Times New Roman" w:cs="Times New Roman"/>
          <w:sz w:val="36"/>
          <w:szCs w:val="36"/>
        </w:rPr>
      </w:pPr>
    </w:p>
    <w:p w14:paraId="11ABFA3C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34AD14D1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16D3744D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2447A08D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5528" w:type="dxa"/>
        <w:jc w:val="center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A2593B" w:rsidRPr="00A2593B" w14:paraId="66858677" w14:textId="77777777" w:rsidTr="00A2593B">
        <w:trPr>
          <w:jc w:val="center"/>
        </w:trPr>
        <w:tc>
          <w:tcPr>
            <w:tcW w:w="15528" w:type="dxa"/>
            <w:gridSpan w:val="6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0F017" w14:textId="77777777" w:rsidR="00A2593B" w:rsidRDefault="00A2593B" w:rsidP="00A259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</w:t>
            </w:r>
          </w:p>
          <w:p w14:paraId="7717C8F6" w14:textId="28A14C82" w:rsidR="00A2593B" w:rsidRPr="00A2593B" w:rsidRDefault="00A2593B" w:rsidP="00A259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PID OŠ B.3.3. Učenik se snalazi u promjenama i odnosima tijekom vremenskih ciklusa te analizira povezanost vremenskih ciklusa s događajima i važnim osobama u zavičaju.</w:t>
            </w:r>
          </w:p>
        </w:tc>
      </w:tr>
      <w:tr w:rsidR="00A2593B" w:rsidRPr="00A2593B" w14:paraId="21ED0B9E" w14:textId="77777777" w:rsidTr="00A2593B">
        <w:trPr>
          <w:trHeight w:val="169"/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B84823C" w14:textId="0F14B646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5850D11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2C5313C7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0A2A8187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1BB7CF6B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759CF843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593B" w:rsidRPr="00A2593B" w14:paraId="1AE7D55E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1DE367D2" w14:textId="04830D89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svoje prvo desetljeće i na vremenskoj crti ili lenti vremena prikazuje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značajne događaje u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8129857" w14:textId="13EBF04E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opisuje svoje prvo desetljeće i na vremenskoj crti ili </w:t>
            </w:r>
            <w:r w:rsidR="00133C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lenti vremena prikazuje značajne događaje u životu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3C6B0C29" w14:textId="49557C7A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ostavljanjem pitanja opisuje svoje prvo desetljeće i na vremenskoj crti ili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        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lenti vremena prikazuje značajne događaje u životu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   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uz pomoć.</w:t>
            </w:r>
          </w:p>
        </w:tc>
        <w:tc>
          <w:tcPr>
            <w:tcW w:w="2515" w:type="dxa"/>
          </w:tcPr>
          <w:p w14:paraId="71BE5077" w14:textId="50FC9046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slijedi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primjer ili izlaganje suučenika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opisuje svoje prvo desetljeće i na vremenskoj crti ili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lenti vremena prikazuje značajne događaje u životu.</w:t>
            </w:r>
          </w:p>
        </w:tc>
        <w:tc>
          <w:tcPr>
            <w:tcW w:w="2514" w:type="dxa"/>
          </w:tcPr>
          <w:p w14:paraId="2D21E1B0" w14:textId="77DB8CB1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133C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većoj mjeri uspješno opisuje svoje prvo desetljeće i na vremenskoj crti ili </w:t>
            </w:r>
            <w:r w:rsidR="00133C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lenti vremena prikazuje značajne događaje u životu.</w:t>
            </w:r>
          </w:p>
        </w:tc>
        <w:tc>
          <w:tcPr>
            <w:tcW w:w="2654" w:type="dxa"/>
          </w:tcPr>
          <w:p w14:paraId="07DBEB8B" w14:textId="657107B6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sa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mostalno i točno opisuje svoje prvo desetljeće i na vremenskoj crti ili lenti vremena prikazuje značajne događaje u životu.</w:t>
            </w:r>
          </w:p>
        </w:tc>
      </w:tr>
      <w:tr w:rsidR="00A2593B" w:rsidRPr="00A2593B" w14:paraId="155939E8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4AF12E85" w14:textId="63F156D5" w:rsidR="00A2593B" w:rsidRPr="00A2593B" w:rsidRDefault="00A2593B" w:rsidP="00A2593B">
            <w:pPr>
              <w:pStyle w:val="Odlomakpopisa"/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133C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928713" w14:textId="1E99F6C2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uspoređuje prošlost i sadašnjost i predviđa promjene i odnose u budućnosti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="00133C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4" w:type="dxa"/>
          </w:tcPr>
          <w:p w14:paraId="0D54A6D1" w14:textId="03D04588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d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jelomično i uz pomoć uspoređuje prošlost i sadašnjost, ali ne predviđa promjene i odnose u budućnosti.</w:t>
            </w:r>
          </w:p>
        </w:tc>
        <w:tc>
          <w:tcPr>
            <w:tcW w:w="2515" w:type="dxa"/>
          </w:tcPr>
          <w:p w14:paraId="03905B46" w14:textId="5237EDCA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uspoređuje prošlost i sadašnjost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uz pomoć predviđa promjene i odnose u budućnosti</w:t>
            </w:r>
          </w:p>
        </w:tc>
        <w:tc>
          <w:tcPr>
            <w:tcW w:w="2514" w:type="dxa"/>
          </w:tcPr>
          <w:p w14:paraId="540A3A82" w14:textId="5CC49D6A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uspoređuje prošlost i sadašnjost i predviđa promjene i odnose u budućnosti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</w:tcPr>
          <w:p w14:paraId="27738244" w14:textId="15C57DF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133C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spoređuje prošlost i sadašnjost i predviđa promjene i odnose u budućnosti.</w:t>
            </w:r>
          </w:p>
        </w:tc>
      </w:tr>
      <w:tr w:rsidR="00A2593B" w:rsidRPr="00A2593B" w14:paraId="0C37C6BB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1B0F2C89" w14:textId="2312C256" w:rsidR="00A2593B" w:rsidRPr="00A2593B" w:rsidRDefault="00133CF4" w:rsidP="00A2593B">
            <w:pPr>
              <w:pStyle w:val="Odlomakpopisa"/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02C408A" w14:textId="124CDAA5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raspravlja o utjecaju događaja, osoba i promjena na sadašnji i budući život čovjeka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2CB4AD86" w14:textId="68D6D20E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s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luša raspravu o utjecaju događaja, osoba i promjena na sadašnji i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    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budući život čovjeka, ali ne sudjeluje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i ne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raspravlja o istome.</w:t>
            </w:r>
          </w:p>
        </w:tc>
        <w:tc>
          <w:tcPr>
            <w:tcW w:w="2515" w:type="dxa"/>
          </w:tcPr>
          <w:p w14:paraId="2A71BAC8" w14:textId="5FE02A84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udjeluje u raspravi slušanjem o utjecaju događaja, osoba i promjena na sadašnji i budući život čovjeka, ali ne iznosi stajališta ili zaključke.</w:t>
            </w:r>
          </w:p>
        </w:tc>
        <w:tc>
          <w:tcPr>
            <w:tcW w:w="2514" w:type="dxa"/>
          </w:tcPr>
          <w:p w14:paraId="681760F9" w14:textId="726421EB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133C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poticaj raspravlja o utjecaju događaja, osoba i promjena na sadašnji i budući život čovjeka.</w:t>
            </w:r>
          </w:p>
        </w:tc>
        <w:tc>
          <w:tcPr>
            <w:tcW w:w="2654" w:type="dxa"/>
          </w:tcPr>
          <w:p w14:paraId="63F013E3" w14:textId="05DFA13F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o utjecaju događaja, osoba i promjena na sadašnji i budući život čovjeka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s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izvodi zaključke o utjecaju pojedinaca na život čovjeka u sadašnjosti i budućnosti.</w:t>
            </w:r>
          </w:p>
        </w:tc>
      </w:tr>
      <w:tr w:rsidR="00A2593B" w:rsidRPr="00A2593B" w14:paraId="0F3246D7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52CFB08D" w14:textId="7D0A14B7" w:rsidR="00A2593B" w:rsidRPr="00A2593B" w:rsidRDefault="00133CF4" w:rsidP="00A2593B">
            <w:pPr>
              <w:pStyle w:val="Odlomakpopisa"/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rikazuje događaje, osobe i promjene u zavičaju tijekom prošlosti i sadašnjosti te ih predviđa u budućnosti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služeći se kalendarom, vremenskom crtom, crtežom uz korištenje digitalnih interaktivnih usluga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7DDD70" w14:textId="6EBD49E8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prikazuje događaje, osobe i promjene u zavičaju tijekom prošlosti i sadašnjosti te ih predviđa u budućnosti služeći se kalendarom, vremenskom crtom, crtežom uz korištenje digitalnih interaktivnih usluga</w:t>
            </w:r>
            <w:r w:rsidR="00133C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“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79A4EFCB" w14:textId="13729EA3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repoznaje na gotovom prikazu događaje, osobe i promjene u zavičaju tijekom prošlosti i sadašnjosti, ali ih </w:t>
            </w: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slabo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47904458" w14:textId="39FD4605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133C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predložak prikazuje događaje, osobe i promjene u zavičaju tijekom prošlosti i sadašnjosti služeći se kalendarom, vremenskom crtom, crtežo</w:t>
            </w:r>
            <w:r w:rsidR="00133C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m, ali ih t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eže samostalno predviđa u budućnosti.</w:t>
            </w:r>
          </w:p>
        </w:tc>
        <w:tc>
          <w:tcPr>
            <w:tcW w:w="2514" w:type="dxa"/>
          </w:tcPr>
          <w:p w14:paraId="049AB8B7" w14:textId="4CF81781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pri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kazuje događaje, osobe i promjene u zavičaju tijekom prošlosti i sadašnjosti te ih predviđa uz manji poticaj u budućnosti služeći se kalendarom, vremenskom crtom, crtežom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</w:tcPr>
          <w:p w14:paraId="3EAD08AA" w14:textId="62CF2348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rikazuje događaje, osobe i promjene u zavičaju tijekom prošlosti i sadašnjosti te ih predviđa u budućnosti služeći se kalendarom, vremenskom crtom, crtežom uz korištenje digitalnih interaktivnih usluga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</w:tbl>
    <w:p w14:paraId="6FAA264B" w14:textId="77777777" w:rsidR="00A2593B" w:rsidRDefault="00A2593B">
      <w:pPr>
        <w:rPr>
          <w:rFonts w:ascii="Times New Roman" w:hAnsi="Times New Roman" w:cs="Times New Roman"/>
          <w:sz w:val="24"/>
          <w:szCs w:val="24"/>
        </w:rPr>
      </w:pPr>
    </w:p>
    <w:p w14:paraId="19F76EEE" w14:textId="77777777" w:rsidR="00C50E0E" w:rsidRPr="00C50E0E" w:rsidRDefault="00C50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5528" w:type="dxa"/>
        <w:jc w:val="center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A2593B" w:rsidRPr="00A2593B" w14:paraId="2BD60F46" w14:textId="77777777" w:rsidTr="00A2593B">
        <w:trPr>
          <w:jc w:val="center"/>
        </w:trPr>
        <w:tc>
          <w:tcPr>
            <w:tcW w:w="15528" w:type="dxa"/>
            <w:gridSpan w:val="6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0F149" w14:textId="77777777" w:rsidR="00A2593B" w:rsidRDefault="00A2593B" w:rsidP="00A259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ISHOD: </w:t>
            </w:r>
          </w:p>
          <w:p w14:paraId="46CC6F49" w14:textId="161AFAB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</w:tc>
      </w:tr>
      <w:tr w:rsidR="00A2593B" w:rsidRPr="00A2593B" w14:paraId="500CFC69" w14:textId="77777777" w:rsidTr="00A2593B">
        <w:trPr>
          <w:trHeight w:val="169"/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E14BC68" w14:textId="1815AE39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C8CC2AB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0F14C848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2B542170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559390C4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19258932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593B" w:rsidRPr="00A2593B" w14:paraId="6263D80B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25A32139" w14:textId="14F197D4" w:rsidR="00A2593B" w:rsidRPr="00C50E0E" w:rsidRDefault="00133CF4" w:rsidP="00C50E0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snalazi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zavičajnome prostoru prema glavnim i sporednim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stranama svijeta.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E3E4C6A" w14:textId="46F031D2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</w:p>
          <w:p w14:paraId="37066E01" w14:textId="77BE8628" w:rsidR="00A2593B" w:rsidRPr="00A2593B" w:rsidRDefault="00C50E0E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7B74D" wp14:editId="310C031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73025</wp:posOffset>
                      </wp:positionV>
                      <wp:extent cx="320040" cy="297180"/>
                      <wp:effectExtent l="0" t="0" r="0" b="7620"/>
                      <wp:wrapNone/>
                      <wp:docPr id="1834633726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EE29F5" w14:textId="46B9CE3A" w:rsidR="00C50E0E" w:rsidRPr="00C50E0E" w:rsidRDefault="00C50E0E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C50E0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A7B7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7" type="#_x0000_t202" style="position:absolute;margin-left:111.3pt;margin-top:5.75pt;width:25.2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" filled="f" stroked="f" strokeweight=".5pt">
                      <v:textbox>
                        <w:txbxContent>
                          <w:p w14:paraId="62EE29F5" w14:textId="46B9CE3A" w:rsidR="00C50E0E" w:rsidRPr="00C50E0E" w:rsidRDefault="00C50E0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C50E0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93B"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="00A2593B"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snalazi se u zavičajnom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A2593B"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prostoru prema stranama </w:t>
            </w:r>
            <w:r w:rsidR="00A2593B" w:rsidRPr="00C50E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svijet</w:t>
            </w:r>
            <w:r w:rsidRPr="00C50E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="00133CF4" w:rsidRPr="00C50E0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2593B"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0CB6DAA2" w14:textId="3734982B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se d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jelomično snalazi u zavičajnome prostoru prema glavnim i sporednim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    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stranama svijeta</w:t>
            </w:r>
            <w:r w:rsidR="00C50E0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5" w:type="dxa"/>
          </w:tcPr>
          <w:p w14:paraId="14D407F1" w14:textId="14BA7011" w:rsidR="00A2593B" w:rsidRPr="00133CF4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v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ećinom snalazi u zavičajnome prostoru prema glavnim i sporednim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stranama svijeta uz poticaj</w:t>
            </w:r>
            <w:r w:rsidR="00C50E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4" w:type="dxa"/>
          </w:tcPr>
          <w:p w14:paraId="580CA35C" w14:textId="135A68ED" w:rsidR="00A2593B" w:rsidRPr="00C50E0E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nalazi u zavičajnome prostoru prema glavnim i sporednim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stranama svijeta.</w:t>
            </w:r>
          </w:p>
        </w:tc>
        <w:tc>
          <w:tcPr>
            <w:tcW w:w="2654" w:type="dxa"/>
          </w:tcPr>
          <w:p w14:paraId="7CEB1A7B" w14:textId="0E77F576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se s lakoćom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snalazi u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zavičajnome prostoru prema glavnim i sporednim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stranama svijeta.</w:t>
            </w:r>
          </w:p>
        </w:tc>
      </w:tr>
      <w:tr w:rsidR="00A2593B" w:rsidRPr="00A2593B" w14:paraId="5B7C7500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2B640579" w14:textId="0637309A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ita i tumači plan mjesta prema tumaču znakova (legendi).</w:t>
            </w:r>
          </w:p>
          <w:p w14:paraId="3732C6E1" w14:textId="77777777" w:rsidR="00A2593B" w:rsidRPr="00A2593B" w:rsidRDefault="00A2593B" w:rsidP="00A2593B">
            <w:pPr>
              <w:pStyle w:val="Odlomakpopisa"/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2046A00" w14:textId="66626C50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čita i tumači plan mjesta prema tumaču znakova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71C1DB90" w14:textId="2A524220" w:rsidR="00A2593B" w:rsidRPr="00C50E0E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m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etodom pokušaja i pogrešaka djelomično čita i tumači plan mjesta prema tumaču znakova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5" w:type="dxa"/>
          </w:tcPr>
          <w:p w14:paraId="35111F2C" w14:textId="2FCC41CA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čita i tumači plan mjesta prema tumaču znakova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6CE59833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</w:tcPr>
          <w:p w14:paraId="3F0CC5BA" w14:textId="07C4E3F0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ita i tumači plan mjesta prema tumaču znakova uz poneke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greške.</w:t>
            </w:r>
          </w:p>
        </w:tc>
        <w:tc>
          <w:tcPr>
            <w:tcW w:w="2654" w:type="dxa"/>
          </w:tcPr>
          <w:p w14:paraId="680A4B4E" w14:textId="3C99B336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ita i tumači plan mjesta prema tumaču znakova.</w:t>
            </w:r>
          </w:p>
          <w:p w14:paraId="6DF7EE43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593B" w:rsidRPr="00A2593B" w14:paraId="4F383661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50A17A29" w14:textId="750AD338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reće od točke A do točke B koristeći se planom.</w:t>
            </w:r>
          </w:p>
          <w:p w14:paraId="5DD845B8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CF780FB" w14:textId="1E7449C9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kreće se od točke </w:t>
            </w:r>
            <w:r w:rsidR="00133C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do točke </w:t>
            </w:r>
            <w:r w:rsidR="00133C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B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koristeći se planom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209BA178" w14:textId="75BEDAAB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se p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ovremeno i slabo kreće od točke A do točke B koristeći se planom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, a u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pute trebaju biti jasne i jednoznačne.</w:t>
            </w:r>
          </w:p>
        </w:tc>
        <w:tc>
          <w:tcPr>
            <w:tcW w:w="2515" w:type="dxa"/>
          </w:tcPr>
          <w:p w14:paraId="0D8E30F1" w14:textId="45BFBD50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reće od točke A do točke B koristeći se planom uz jasno određene upute. </w:t>
            </w:r>
          </w:p>
        </w:tc>
        <w:tc>
          <w:tcPr>
            <w:tcW w:w="2514" w:type="dxa"/>
          </w:tcPr>
          <w:p w14:paraId="22F857CF" w14:textId="4E5D9ABD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k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reće od točke A do točke B koristeći se planom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povremeno tražeći pomoć.</w:t>
            </w:r>
          </w:p>
        </w:tc>
        <w:tc>
          <w:tcPr>
            <w:tcW w:w="2654" w:type="dxa"/>
          </w:tcPr>
          <w:p w14:paraId="2D988522" w14:textId="2D2A2D53" w:rsidR="00A2593B" w:rsidRPr="00A2593B" w:rsidRDefault="00133CF4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se s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amostalno i bez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greške snalazi na planu i kreće </w:t>
            </w:r>
            <w:r w:rsidR="00C50E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se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 točke A do točke B koristeći se planom.</w:t>
            </w:r>
          </w:p>
        </w:tc>
      </w:tr>
      <w:tr w:rsidR="00A2593B" w:rsidRPr="00A2593B" w14:paraId="7A272D26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3A8AF697" w14:textId="010D8527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zrađuje/prikazuje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neposrednoga okružja različitim načinima.</w:t>
            </w:r>
          </w:p>
          <w:p w14:paraId="0022C00C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02E40E2" w14:textId="621D7DAB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izrađuje/prikazuje pla</w:t>
            </w:r>
            <w:r w:rsidR="00C50E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n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neposrednoga okružja </w:t>
            </w:r>
            <w:r w:rsidR="00C50E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različitim načinima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197C049C" w14:textId="23DA35D0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repoznaje, ali samostalno ne prikazuje plan neposrednoga okružja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ni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na jednostavan način.</w:t>
            </w:r>
          </w:p>
        </w:tc>
        <w:tc>
          <w:tcPr>
            <w:tcW w:w="2515" w:type="dxa"/>
          </w:tcPr>
          <w:p w14:paraId="45C982C1" w14:textId="3ACE43D5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rikazuje plan neposrednoga okružja na jednostavan način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4" w:type="dxa"/>
          </w:tcPr>
          <w:p w14:paraId="5EA9F4C9" w14:textId="728E1E6C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rikazuje plan neposrednoga okružja različitim načinima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</w:tcPr>
          <w:p w14:paraId="3920B895" w14:textId="1EC73D7B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zrađuje i prikazuje plan neposrednoga okružja različitim načinima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375605BE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A2593B" w:rsidRPr="00A2593B" w14:paraId="5D429595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4BFC16EC" w14:textId="181ED750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utjecaj promjene stajališta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vremenskih uvjeta na obzor.</w:t>
            </w:r>
          </w:p>
          <w:p w14:paraId="210828FD" w14:textId="77777777" w:rsidR="00A2593B" w:rsidRPr="00A2593B" w:rsidRDefault="00A2593B" w:rsidP="00A2593B">
            <w:pPr>
              <w:pStyle w:val="Odlomakpopisa"/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1192FCD" w14:textId="0F4D660E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prepoznaje utjecaj </w:t>
            </w:r>
            <w:r w:rsidR="00C50E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promjene stajališta i</w:t>
            </w:r>
            <w:r w:rsidR="00C50E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vremenskih uvjet</w:t>
            </w:r>
            <w:r w:rsidR="00C50E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a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na obzor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4E4BA6A9" w14:textId="6F4FAB79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</w:t>
            </w:r>
            <w:r w:rsidR="00C50E0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z pomoć i pitanja prepoznaje utjecaj promjene stajališta i vremenskih uvjeta na obzor.</w:t>
            </w:r>
          </w:p>
        </w:tc>
        <w:tc>
          <w:tcPr>
            <w:tcW w:w="2515" w:type="dxa"/>
          </w:tcPr>
          <w:p w14:paraId="4FE8DAB8" w14:textId="6A00A10A" w:rsidR="00A2593B" w:rsidRPr="00C50E0E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utjecaj promjene stajališta i vremenskih uvjeta na obzor.</w:t>
            </w:r>
          </w:p>
        </w:tc>
        <w:tc>
          <w:tcPr>
            <w:tcW w:w="2514" w:type="dxa"/>
          </w:tcPr>
          <w:p w14:paraId="331B99D0" w14:textId="458CA5F9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i razlikuje utjecaj promjene stajališta i vremenskih uvjeta na obzor.</w:t>
            </w:r>
          </w:p>
          <w:p w14:paraId="44E899A7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</w:tcPr>
          <w:p w14:paraId="118CAFD7" w14:textId="412FA87B" w:rsidR="00A2593B" w:rsidRPr="00C50E0E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epoznaje, razlikuje i objašnjava utjecaj promjene stajališta i vremenskih uvjeta na obzor.</w:t>
            </w:r>
          </w:p>
        </w:tc>
      </w:tr>
      <w:tr w:rsidR="00A2593B" w:rsidRPr="00A2593B" w14:paraId="73DEAC10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5E716419" w14:textId="6DFB39C6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ita geografsku kartu.</w:t>
            </w:r>
          </w:p>
          <w:p w14:paraId="3F19ED4C" w14:textId="77777777" w:rsidR="00A2593B" w:rsidRPr="00A2593B" w:rsidRDefault="00A2593B" w:rsidP="00A2593B">
            <w:pPr>
              <w:pStyle w:val="Odlomakpopisa"/>
              <w:spacing w:line="360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0B14AC2" w14:textId="4850D86D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čita geografsku kartu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E0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0C8DDFA1" w14:textId="0BED5AD5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s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labo čita geografsku kartu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te tek uz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ponavljanja pokazuje ključne pojmove.</w:t>
            </w:r>
          </w:p>
        </w:tc>
        <w:tc>
          <w:tcPr>
            <w:tcW w:w="2515" w:type="dxa"/>
          </w:tcPr>
          <w:p w14:paraId="39C8CD39" w14:textId="267C8C73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C50E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poticaj čita geografsku kartu.</w:t>
            </w:r>
          </w:p>
        </w:tc>
        <w:tc>
          <w:tcPr>
            <w:tcW w:w="2514" w:type="dxa"/>
          </w:tcPr>
          <w:p w14:paraId="6775E436" w14:textId="52DD42B6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ita geografsku kartu.</w:t>
            </w:r>
          </w:p>
        </w:tc>
        <w:tc>
          <w:tcPr>
            <w:tcW w:w="2654" w:type="dxa"/>
          </w:tcPr>
          <w:p w14:paraId="30C0EA06" w14:textId="7D546922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č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ita i snalazi se na  geografskoj karti.</w:t>
            </w:r>
          </w:p>
        </w:tc>
      </w:tr>
      <w:tr w:rsidR="00A2593B" w:rsidRPr="00A2593B" w14:paraId="49C5A756" w14:textId="77777777" w:rsidTr="00AD4A7B"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407BD162" w14:textId="0D475B99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prostorna (reljefna) obilježja zavičaja koja uvjetuju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91C61E8" w14:textId="69C1F939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prepoznaje prostorna</w:t>
            </w:r>
            <w:r w:rsidR="00C50E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obilježja zavičaja koja uvjetuju </w:t>
            </w:r>
            <w:r w:rsidR="00C50E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način života ljudi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00E50229" w14:textId="687142B0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uz višebrojna ponavljanja prepoznaje prostorna obilježja zavičaja koja uvjetuju način života ljudi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5" w:type="dxa"/>
          </w:tcPr>
          <w:p w14:paraId="6C90A28D" w14:textId="7B87872E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prostorna obilježja zavičaja koja uvjetuju način života ljudi.</w:t>
            </w:r>
          </w:p>
        </w:tc>
        <w:tc>
          <w:tcPr>
            <w:tcW w:w="2514" w:type="dxa"/>
          </w:tcPr>
          <w:p w14:paraId="03B8FC41" w14:textId="226BE672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i nabraja prostorna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obilježja zavičaja koja uvjetuju način života ljudi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ih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pokazuje ih uz manje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greške.</w:t>
            </w:r>
          </w:p>
        </w:tc>
        <w:tc>
          <w:tcPr>
            <w:tcW w:w="2654" w:type="dxa"/>
          </w:tcPr>
          <w:p w14:paraId="6AB20062" w14:textId="008BBD64" w:rsidR="00A2593B" w:rsidRPr="00A2593B" w:rsidRDefault="00C50E0E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repoznaje, nabraja i pokazuje prostorna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obilježja zavičaja koja uvjetuju način života ljudi.</w:t>
            </w:r>
          </w:p>
        </w:tc>
      </w:tr>
      <w:tr w:rsidR="00C50E0E" w:rsidRPr="00A2593B" w14:paraId="325FA809" w14:textId="77777777" w:rsidTr="00AD4A7B">
        <w:trPr>
          <w:jc w:val="center"/>
        </w:trPr>
        <w:tc>
          <w:tcPr>
            <w:tcW w:w="15528" w:type="dxa"/>
            <w:gridSpan w:val="6"/>
            <w:shd w:val="clear" w:color="auto" w:fill="F2F2F2" w:themeFill="background1" w:themeFillShade="F2"/>
          </w:tcPr>
          <w:p w14:paraId="08DD71B3" w14:textId="77777777" w:rsidR="00C50E0E" w:rsidRPr="00A2593B" w:rsidRDefault="00C50E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POJEDINAC I DRUŠTVO</w:t>
            </w:r>
          </w:p>
        </w:tc>
      </w:tr>
      <w:tr w:rsidR="00C50E0E" w:rsidRPr="00A2593B" w14:paraId="0C61F034" w14:textId="77777777" w:rsidTr="00AD4A7B">
        <w:trPr>
          <w:jc w:val="center"/>
        </w:trPr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E2A1A" w14:textId="77777777" w:rsidR="00C50E0E" w:rsidRPr="00A2593B" w:rsidRDefault="00C50E0E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ODGOJNO-OBRAZOVNI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PID OŠ C.3.1. Učenik raspravlja o ulozi, utjecaju i važnosti zavičajnoga okružja u razvoju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identiteta te utjecaju pojedinca na očuvanje baštine.</w:t>
            </w:r>
          </w:p>
        </w:tc>
      </w:tr>
      <w:tr w:rsidR="00C50E0E" w:rsidRPr="00A2593B" w14:paraId="17E9CCEE" w14:textId="77777777" w:rsidTr="00AD4A7B">
        <w:trPr>
          <w:trHeight w:val="199"/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448BCAE" w14:textId="77777777" w:rsidR="00C50E0E" w:rsidRPr="00A2593B" w:rsidRDefault="00C50E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57B251F" w14:textId="77777777" w:rsidR="00C50E0E" w:rsidRPr="00A2593B" w:rsidRDefault="00C50E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304BDBCC" w14:textId="77777777" w:rsidR="00C50E0E" w:rsidRPr="00A2593B" w:rsidRDefault="00C50E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693BEA2A" w14:textId="77777777" w:rsidR="00C50E0E" w:rsidRPr="00A2593B" w:rsidRDefault="00C50E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3A932AEB" w14:textId="77777777" w:rsidR="00C50E0E" w:rsidRPr="00A2593B" w:rsidRDefault="00C50E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3AE25529" w14:textId="77777777" w:rsidR="00C50E0E" w:rsidRPr="00A2593B" w:rsidRDefault="00C50E0E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C50E0E" w:rsidRPr="00A2593B" w14:paraId="2C4FF267" w14:textId="77777777" w:rsidTr="00AD4A7B">
        <w:trPr>
          <w:jc w:val="center"/>
        </w:trPr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F67816D" w14:textId="338FBB60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o svojoj ulozi i povezanosti sa zavičajem prema događajima, interesima i vrijednostima.</w:t>
            </w:r>
          </w:p>
          <w:p w14:paraId="40DD30ED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0AAD788" w14:textId="0700FD2D" w:rsidR="00C50E0E" w:rsidRPr="00A2593B" w:rsidRDefault="00C50E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raspravlja o svojoj ulozi i povezanosti sa zavičajem prema događajima, interesima i vrijednostima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5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51B314E" w14:textId="0DB39E42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dj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elomično i sasvim slabo sudjeluje u raspravi o svojoj ulozi i povezanosti sa zavičajem prema događajima, interesima i vrijednostima.</w:t>
            </w:r>
          </w:p>
          <w:p w14:paraId="6F3F6051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D5EE6BE" w14:textId="22D7E228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su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djeluje u raspravi o svojoj ulozi i povezanosti sa zavičajem prema događajima, interesima i vrijednostima tako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stavove iznosi nakon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CC6EB0D" w14:textId="21AF4BDC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raspravlja o svojoj ulozi i povezanosti sa zavičajem prema događajima, interesima i vrijednostima.</w:t>
            </w:r>
          </w:p>
          <w:p w14:paraId="26343E72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D4C6478" w14:textId="3ED53AFE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o svojoj ulozi i povezanosti sa zavičajem prema događajima, interesima i vrijednostima.</w:t>
            </w:r>
          </w:p>
          <w:p w14:paraId="36B72D41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C50E0E" w:rsidRPr="00A2593B" w14:paraId="69644CD9" w14:textId="77777777" w:rsidTr="00AD4A7B">
        <w:trPr>
          <w:jc w:val="center"/>
        </w:trPr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2132074" w14:textId="7F4F5D77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kako izgled zavičaja utječe na način života.</w:t>
            </w:r>
          </w:p>
          <w:p w14:paraId="02D0BD1D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F3B324" w14:textId="1EFE2777" w:rsidR="00C50E0E" w:rsidRPr="00A2593B" w:rsidRDefault="00C50E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raspravlja kako izgled zavičaja utječe na način života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537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C2C28FF" w14:textId="20C8CC91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i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sključivo uz poticaj ili prema primjerima suučenika navodi 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52DA2F7" w14:textId="2C6699BD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poticaj djelomično raspravlja kako izgled zavičaja utječe na način života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se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raspravama slabije snalazi.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2D1BFE3" w14:textId="5042C1E9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kako izgled zavičaja utječe na način života.</w:t>
            </w:r>
          </w:p>
          <w:p w14:paraId="53BB3F5B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7A625F" w14:textId="076AC53B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i zaključuje  kako izgled zavičaja utječe na način života.</w:t>
            </w:r>
          </w:p>
          <w:p w14:paraId="5F1CA7F5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C50E0E" w:rsidRPr="00A2593B" w14:paraId="7FC61D0F" w14:textId="77777777" w:rsidTr="00AD4A7B">
        <w:trPr>
          <w:jc w:val="center"/>
        </w:trPr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7E521C9" w14:textId="4D53D0AA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bjašnjava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prirodnu i društvenu raznolikost, posebnost i prepoznatljivost zavičaja koristeći se različitim izvorima.</w:t>
            </w:r>
          </w:p>
          <w:p w14:paraId="3C4DE6A6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39644DA" w14:textId="2378E240" w:rsidR="00C50E0E" w:rsidRPr="00A2593B" w:rsidRDefault="00C50E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objašnjava prirodnu i društvenu raznolikost, posebnost i prepoznatljivost zavičaja koristeći se različitim izvorima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6DC0ACF" w14:textId="25C3C204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d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jelomično prepoznaje prirodnu i društvenu raznolikost, posebnost i prepoznatljivost zavičaja prema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2974FBC" w14:textId="080180D3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prirodnu i društvenu raznolikost, posebnost i prepoznatljivost zavičaja koristeći 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radnim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udžbenikom ili primjerima.</w:t>
            </w:r>
          </w:p>
          <w:p w14:paraId="41DAC367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08713AC" w14:textId="72F3D9E8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prirodnu i društvenu raznolikost, posebnost i prepoznatljivost zavičaja koristeći se dostupnim izvorima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90A6B60" w14:textId="75C05F39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i objašnjava prirodnu i društvenu raznolikost, posebnost i prepoznatljivost zavičaja koristeći se različitim izvorima znanja. </w:t>
            </w:r>
          </w:p>
        </w:tc>
      </w:tr>
      <w:tr w:rsidR="00C50E0E" w:rsidRPr="00A2593B" w14:paraId="28A277D3" w14:textId="77777777" w:rsidTr="00AD4A7B">
        <w:trPr>
          <w:jc w:val="center"/>
        </w:trPr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6E55D649" w14:textId="562BD91C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spoređuje društvo u zavičaju u prošlosti sa 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sadašnjim društvom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komentira sličnosti i različitosti.</w:t>
            </w:r>
          </w:p>
          <w:p w14:paraId="6E0AA8E0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29FD8B0B" w14:textId="736E1F35" w:rsidR="00C50E0E" w:rsidRPr="00A2593B" w:rsidRDefault="00C50E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uspoređuje društvo u zavičaju u prošlosti sa sadašnjim društvom</w:t>
            </w:r>
            <w:r w:rsidR="005E5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te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komentira sličnosti i različitosti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5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  <w:r w:rsidR="005E5537">
              <w:rPr>
                <w:rFonts w:ascii="Times New Roman" w:hAnsi="Times New Roman" w:cs="Times New Roman"/>
                <w:i/>
                <w:noProof/>
                <w:sz w:val="18"/>
                <w:szCs w:val="18"/>
                <w14:ligatures w14:val="standardContextual"/>
              </w:rPr>
              <w:t xml:space="preserve">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ECBED99" w14:textId="535379A2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repoznaje promjene u primjerima o 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0670728" w14:textId="77BBA6A6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avodi, ali ne uspoređuje samostalno promjene u društvu u zavičaju u prošlosti 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sadašnjim društvom.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B8A7E0C" w14:textId="0ACD2F0F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spoređuje društvo u zavičaju u prošlosti sa sadašnjim društvom.</w:t>
            </w:r>
          </w:p>
          <w:p w14:paraId="4B125738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19A8D66A" w14:textId="1042FF85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spoređuje društvo u zavičaju u prošlosti sa 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sadašnjim društvom</w:t>
            </w:r>
            <w:r w:rsidR="005E55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komentira sličnosti i različitosti.</w:t>
            </w:r>
          </w:p>
          <w:p w14:paraId="7D365687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C50E0E" w:rsidRPr="00A2593B" w14:paraId="7A781905" w14:textId="77777777" w:rsidTr="00AD4A7B">
        <w:trPr>
          <w:jc w:val="center"/>
        </w:trPr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7BDB9A03" w14:textId="36BF16C0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avodi značajne osobe i događaje iz zavičaja i objašnjava njihov doprinos zavičaju i stavlja ih u povijesni slijed. </w:t>
            </w:r>
          </w:p>
          <w:p w14:paraId="32B0666B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3455DE21" w14:textId="3F3C480C" w:rsidR="00C50E0E" w:rsidRPr="00A2593B" w:rsidRDefault="00C50E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navodi značajne osobe i događaje iz zavičaja i objašnjava njihov doprinos zavičaju i stavlja ih u povijesni slijed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5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5D3767DC" w14:textId="41C2F4E4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29D13" wp14:editId="255EB054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-548640</wp:posOffset>
                      </wp:positionV>
                      <wp:extent cx="320040" cy="510540"/>
                      <wp:effectExtent l="0" t="0" r="0" b="3810"/>
                      <wp:wrapNone/>
                      <wp:docPr id="1466127445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0148F" w14:textId="77777777" w:rsidR="005E5537" w:rsidRPr="00C50E0E" w:rsidRDefault="005E5537" w:rsidP="005E5537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C50E0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29D13" id="_x0000_s1028" type="#_x0000_t202" style="position:absolute;margin-left:-17.9pt;margin-top:-43.2pt;width:25.2pt;height:4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" filled="f" stroked="f" strokeweight=".5pt">
                      <v:textbox>
                        <w:txbxContent>
                          <w:p w14:paraId="6AE0148F" w14:textId="77777777" w:rsidR="005E5537" w:rsidRPr="00C50E0E" w:rsidRDefault="005E5537" w:rsidP="005E553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C50E0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ovezuje na primjerima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značajne osobe i događaje iz zavičaja.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319854E4" w14:textId="2716F7D5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značajne osobe i događaje iz zavičaja, prema predlošku povezuje njihov doprinos zavičaju i stavlja ih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povijesni slijed. </w:t>
            </w:r>
          </w:p>
          <w:p w14:paraId="3BFD6CDF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44669C7" w14:textId="6AC6C2ED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avodi značajne osobe i događaje iz zavičaja i objašnjava njihov doprinos zavičaju i stavlja ih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povijesni slijed uz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poticaj učitelja.</w:t>
            </w:r>
          </w:p>
          <w:p w14:paraId="1C54A4B4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763F43B6" w14:textId="7DD3F58A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značajne osobe i događaje iz zavičaja i objašnjava njihov doprinos zavičaju i stavlja ih u povijesni slijed samostalno i točno.</w:t>
            </w:r>
          </w:p>
          <w:p w14:paraId="74159167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C50E0E" w:rsidRPr="00A2593B" w14:paraId="65E09F88" w14:textId="77777777" w:rsidTr="00AD4A7B">
        <w:trPr>
          <w:jc w:val="center"/>
        </w:trPr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C64D7B7" w14:textId="736510DB" w:rsidR="00C50E0E" w:rsidRPr="00A2593B" w:rsidRDefault="005E5537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Učenik o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bjašnjava i procjenjuje povezanost baštine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identitetom zavičaja 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3B46DE8" w14:textId="21ED911B" w:rsidR="00C50E0E" w:rsidRPr="00A2593B" w:rsidRDefault="00C50E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objašnjava i procjenjuje povezanost baštine s</w:t>
            </w:r>
            <w:r w:rsidR="005E5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identitetom zavičaja te</w:t>
            </w:r>
            <w:r w:rsidR="005E5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ulogu baštine na zavičaj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53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BE942CF" w14:textId="6564649B" w:rsidR="00C50E0E" w:rsidRPr="00A2593B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d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jelomično i uz dodatnu pomoć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prepoznaje 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povezanost baštine s identitetom zavičaja te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     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6EB4DDD5" w14:textId="3E61DFEF" w:rsidR="00C50E0E" w:rsidRPr="00A2593B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epoznaje 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2BAF1E1B" w14:textId="73474064" w:rsidR="00C50E0E" w:rsidRPr="00A2593B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7822B0AC" w14:textId="7EC92E27" w:rsidR="00C50E0E" w:rsidRPr="00A2593B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bjašnjava i procjenjuje povezanost baštine s identitetom zavičaja te ulogu baštine na zavičaj.</w:t>
            </w:r>
          </w:p>
        </w:tc>
      </w:tr>
      <w:tr w:rsidR="00C50E0E" w:rsidRPr="00A2593B" w14:paraId="37F45277" w14:textId="77777777" w:rsidTr="00AD4A7B">
        <w:trPr>
          <w:jc w:val="center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5517B8" w14:textId="675BE708" w:rsidR="00C50E0E" w:rsidRPr="00A2593B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menuje i opisuje neku od zaštićenih biljnih i/ili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životinjskih zavičajnih vrsta te predlaže načine očuvanja.</w:t>
            </w:r>
          </w:p>
          <w:p w14:paraId="5C7BDC96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6CA5251" w14:textId="36594776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imenuje i opisuje neku od zaštićenih biljnih i/ili </w:t>
            </w:r>
            <w:r w:rsidR="001241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životinjskih zavičajnih vrsta te predlaže načine očuvanja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419F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6AC4AF83" w14:textId="4B363D3A" w:rsidR="00C50E0E" w:rsidRPr="00A2593B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o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pisuje jednu od zaštićenih biljnih i/ili životinjskih zavičajnih vrsta.</w:t>
            </w:r>
          </w:p>
          <w:p w14:paraId="168E1660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63FD15FF" w14:textId="6B039F3E" w:rsidR="00C50E0E" w:rsidRPr="00A2593B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neku od zaštićenih biljnih i/ili životinjskih zavičajnih vrsta te predlaže načine očuvanja.</w:t>
            </w:r>
          </w:p>
          <w:p w14:paraId="7F41CF85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48C1D5E5" w14:textId="331BAC1E" w:rsidR="00C50E0E" w:rsidRPr="0012419F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menuje i opisuje neku od zaštićenih biljnih i/ili životinjskih zavičajnih vrsta te predlaže načine očuvanja uz poneke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greške.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4F37842A" w14:textId="728094C1" w:rsidR="00C50E0E" w:rsidRPr="00A2593B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očno i pravilno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imenuje i opisuje neku od zaštićenih biljnih i/ili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životinjskih zavičajnih vrsta te predlaže načine očuvanja.</w:t>
            </w:r>
          </w:p>
          <w:p w14:paraId="71E9F8A2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C50E0E" w:rsidRPr="00A2593B" w14:paraId="6E54257F" w14:textId="77777777" w:rsidTr="00AD4A7B">
        <w:trPr>
          <w:jc w:val="center"/>
        </w:trPr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330C8390" w14:textId="4A20B006" w:rsidR="00C50E0E" w:rsidRPr="00A2593B" w:rsidRDefault="0012419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avodi primjere i </w:t>
            </w:r>
            <w:r w:rsidR="00B270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načine zaštite i očuvanja prirodne, kulturne i povijesne baštine zavičaja.</w:t>
            </w:r>
          </w:p>
          <w:p w14:paraId="021FE71C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1CF1CEB4" w14:textId="0F6BDD08" w:rsidR="00C50E0E" w:rsidRPr="00A2593B" w:rsidRDefault="00C50E0E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navodi primjere i načine zaštite i očuvanja prirodne, kulturne i povijesne baštine zavičaja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0B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3938558" w14:textId="313798D1" w:rsidR="00C50E0E" w:rsidRPr="00A2593B" w:rsidRDefault="00B270B0" w:rsidP="00AD4A7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dj</w:t>
            </w:r>
            <w:r w:rsidR="00C50E0E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elomično nabraja načine zaštite i očuvanja prirodne, kulturne i povijesne baštine zavičaja.</w:t>
            </w:r>
          </w:p>
          <w:p w14:paraId="406C51DE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168D8D10" w14:textId="4B550097" w:rsidR="00C50E0E" w:rsidRPr="00A2593B" w:rsidRDefault="00B270B0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abraja načine zaštite 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4F69695E" w14:textId="528B6CD8" w:rsidR="00C50E0E" w:rsidRPr="00A2593B" w:rsidRDefault="00B270B0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primjere i načine zaštite i očuvanja prirodne, kulturne i povijesne baštine zavičaja.</w:t>
            </w:r>
          </w:p>
          <w:p w14:paraId="19FC0ABA" w14:textId="77777777" w:rsidR="00C50E0E" w:rsidRPr="00A2593B" w:rsidRDefault="00C50E0E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7534314C" w14:textId="15BCF704" w:rsidR="00C50E0E" w:rsidRPr="00A2593B" w:rsidRDefault="00B270B0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avodi primjere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C50E0E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načine zaštite i očuvanja prirodne, kulturne i povijesne baštine zavičaja te pojašnjava zašto je važno očuvati iste.</w:t>
            </w:r>
          </w:p>
        </w:tc>
      </w:tr>
    </w:tbl>
    <w:p w14:paraId="299433AC" w14:textId="77777777" w:rsidR="00A2593B" w:rsidRPr="00C50E0E" w:rsidRDefault="00A2593B">
      <w:pPr>
        <w:rPr>
          <w:rFonts w:ascii="Times New Roman" w:hAnsi="Times New Roman" w:cs="Times New Roman"/>
          <w:sz w:val="24"/>
          <w:szCs w:val="24"/>
        </w:rPr>
      </w:pPr>
    </w:p>
    <w:p w14:paraId="4FE46CD3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4728404C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6005AB45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0E11F613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1901C8BD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3C3E7720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44B7F236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5C71B65E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5528" w:type="dxa"/>
        <w:jc w:val="center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A2593B" w:rsidRPr="00A2593B" w14:paraId="758174E5" w14:textId="77777777" w:rsidTr="00B270B0">
        <w:trPr>
          <w:jc w:val="center"/>
        </w:trPr>
        <w:tc>
          <w:tcPr>
            <w:tcW w:w="15528" w:type="dxa"/>
            <w:gridSpan w:val="6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68678" w14:textId="740DC198" w:rsidR="00A2593B" w:rsidRPr="00A2593B" w:rsidRDefault="00A2593B" w:rsidP="00A259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PID OŠ C.3.2. Učenik raspravlja o utjecaju pravila, prava i dužnosti na pojedinca i zajednicu.</w:t>
            </w:r>
          </w:p>
        </w:tc>
      </w:tr>
      <w:tr w:rsidR="00A2593B" w:rsidRPr="00A2593B" w14:paraId="064259D5" w14:textId="77777777" w:rsidTr="00A2593B">
        <w:trPr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026E6417" w14:textId="09FE8B6F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002733C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590BBD6F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326F26BD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6D2DEB36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15A56C8F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593B" w:rsidRPr="00A2593B" w14:paraId="337DBDF8" w14:textId="77777777" w:rsidTr="00AD4A7B">
        <w:trPr>
          <w:jc w:val="center"/>
        </w:trPr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7CF67A" w14:textId="57B9AD5C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o pravilima i dužnostima te posljedicama za njihovo nepoštivanje.</w:t>
            </w:r>
          </w:p>
          <w:p w14:paraId="670885B4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FE2CFF" w14:textId="5132BA8F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raspravlja o pravilima i dužnostima te posljedicama za njihovo nepoštivanje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0B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E110DF9" w14:textId="55B3FE14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s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luša raspravu o 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F51F367" w14:textId="43B39480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ovremeno uz poticaj raspravlja o pravilima i dužnostima.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5F3B07B" w14:textId="0D2BDFF7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o pravilima i dužnostima te posljedicama za njihovo nepoštivanje.</w:t>
            </w:r>
          </w:p>
          <w:p w14:paraId="70C60E1C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7918478C" w14:textId="21B919AA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aspravlja o pravilima i dužnostima te posljedicama za njihovo nepoštivanje i iznosi svoje stavove o snošenju posljedica kršenja prava ili neizvršavanja dužnosti.</w:t>
            </w:r>
          </w:p>
        </w:tc>
      </w:tr>
      <w:tr w:rsidR="00A2593B" w:rsidRPr="00A2593B" w14:paraId="0652BAF4" w14:textId="77777777" w:rsidTr="00AD4A7B">
        <w:trPr>
          <w:jc w:val="center"/>
        </w:trPr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EDB386" w14:textId="1C41E51E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i raspravlja o pravilima u digitalnome okružju.</w:t>
            </w:r>
          </w:p>
          <w:p w14:paraId="2F0D131E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3A32E0E" w14:textId="7C073BDC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i raspravlja o pravilima u digitalnome okružju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0B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62AA5DA" w14:textId="470FAE9C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</w:t>
            </w:r>
            <w:r w:rsidR="00B270B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z stalni poticaj prepoznaje 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D298312" w14:textId="68D4FF2F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C963270" w14:textId="3A67D7D2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pravil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digitalnome okružju.</w:t>
            </w:r>
          </w:p>
          <w:p w14:paraId="5919D7EA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F7D1522" w14:textId="4E47E662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i raspravlja o pravilima u digitalnome okružju.</w:t>
            </w:r>
          </w:p>
          <w:p w14:paraId="0CA08D20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593B" w:rsidRPr="00A2593B" w14:paraId="0F330668" w14:textId="77777777" w:rsidTr="00AD4A7B">
        <w:trPr>
          <w:jc w:val="center"/>
        </w:trPr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DACA34" w14:textId="38CA6526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spunjava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dužnosti u razredu i školi.</w:t>
            </w:r>
          </w:p>
          <w:p w14:paraId="1A8C0323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8610BD1" w14:textId="07454BB6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ispunjava dužnosti u</w:t>
            </w:r>
            <w:r w:rsidR="00B270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razredu i školi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0B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E0F09F3" w14:textId="5FD96068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r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ijetko ispunjava dužnosti u razredu i školi te je potreban stalan poticaj i motivacija na ispunjavanje obveza i dužnosti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, a isto često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zanemaruje i kod kuće, što ukazuje na nesustavnost u razvijanju radnih navika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1FD6B84" w14:textId="4094B017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ovremeno odstupa od ispunjavanja dužnosti u razredu i školi, ali na poticaj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djeluje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pozitivno.</w:t>
            </w:r>
          </w:p>
          <w:p w14:paraId="2212A8A8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0DCF8B1" w14:textId="6564D7B6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spunjava dužnosti u razredu i školi.</w:t>
            </w:r>
          </w:p>
          <w:p w14:paraId="783D78F6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9566D53" w14:textId="29438FFD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B270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potpunosti ispunjava dužnosti u razredu i školi te sustavno brine o kvaliteti</w:t>
            </w:r>
            <w:r w:rsidR="00B270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istih.</w:t>
            </w:r>
          </w:p>
          <w:p w14:paraId="33AD0203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593B" w:rsidRPr="00A2593B" w14:paraId="36C569A0" w14:textId="77777777" w:rsidTr="00AD4A7B">
        <w:trPr>
          <w:jc w:val="center"/>
        </w:trPr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898B0A" w14:textId="433DD547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istražuje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odnose i ravnotežu između prava i dužnosti te uzroke i posljedice svojih postupaka u poštivanju prava drugih.</w:t>
            </w:r>
          </w:p>
          <w:p w14:paraId="3EA7CE82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AA1CD4" w14:textId="1D9F48AD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istražuje odnose i ravnotežu između prava i dužnosti te uzroke i posljedice svojih postupaka u poštivanju prava drugih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0B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720D56C" w14:textId="0FB7F6CF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t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eže shvaća važnost odnosa i ravnoteže između prava i dužnosti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te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1A85300" w14:textId="1A92B5FF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tražuje odnose i ravnotežu između prava i dužnosti, ali teže prihvaća posljedice svojih postupaka u poštivanju prava drugih.</w:t>
            </w:r>
          </w:p>
          <w:p w14:paraId="0184D469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FD57677" w14:textId="03CAB7FA" w:rsidR="00A2593B" w:rsidRPr="00A2593B" w:rsidRDefault="00B270B0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stražuje odnose i ravnotežu između prava i dužnosti te uzroke i posljedice svojih postupaka u poštivanju prava drugih.</w:t>
            </w:r>
          </w:p>
          <w:p w14:paraId="1B2EA786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7DD7B05" w14:textId="777238B0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is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tražuje odnose i ravnotežu između prava i dužnosti te uzroke i posljedice svojih postupaka u poštivanju prava drugih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zaključuje o svome djelovanju i djelovanju vršnjaka te predlaže načine kako poboljšati nepravilnosti.</w:t>
            </w:r>
          </w:p>
        </w:tc>
      </w:tr>
      <w:tr w:rsidR="00A2593B" w:rsidRPr="00A2593B" w14:paraId="7B14C47B" w14:textId="77777777" w:rsidTr="00AD4A7B">
        <w:trPr>
          <w:jc w:val="center"/>
        </w:trPr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71EDCD" w14:textId="0D7BEE3D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udjeluje u različitim humanitarnim i ekološkim aktivnostima. </w:t>
            </w:r>
          </w:p>
          <w:p w14:paraId="03BCA0AD" w14:textId="64BDCFA8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aspravlja o ljudskim pravima i pravima djece. </w:t>
            </w:r>
          </w:p>
          <w:p w14:paraId="766CC018" w14:textId="5ABCF18D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9144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važava različitosti i razvija osjećaj tolerancije. </w:t>
            </w:r>
          </w:p>
          <w:p w14:paraId="45126236" w14:textId="0F4C269E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D4E9771" w14:textId="0E98EEBE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Ostvarivanje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odgojno-obrazovnoga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ishoda vrednuje se ocjenom „odličan“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dok se djelomično ostvarivanje ili neostvarivanje ne vrednuje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brojčanom ocjenom, već se prati kroz bilješke te se učenika potiče na ostvarivanje.</w:t>
            </w:r>
          </w:p>
        </w:tc>
      </w:tr>
      <w:tr w:rsidR="0091441F" w:rsidRPr="00A2593B" w14:paraId="4988F23E" w14:textId="77777777" w:rsidTr="00AD4A7B">
        <w:trPr>
          <w:jc w:val="center"/>
        </w:trPr>
        <w:tc>
          <w:tcPr>
            <w:tcW w:w="15528" w:type="dxa"/>
            <w:gridSpan w:val="6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A7FE2" w14:textId="77777777" w:rsidR="0091441F" w:rsidRPr="00A2593B" w:rsidRDefault="0091441F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ODGOJNO-OBRAZOVNI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PID OŠ C.3.3. Učenik povezuje prirodno i društveno okružje s gospodarstvom zavičaja.</w:t>
            </w:r>
          </w:p>
        </w:tc>
      </w:tr>
      <w:tr w:rsidR="0091441F" w:rsidRPr="00A2593B" w14:paraId="556F15B8" w14:textId="77777777" w:rsidTr="00AD4A7B">
        <w:trPr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5C21927" w14:textId="77777777" w:rsidR="0091441F" w:rsidRPr="00A2593B" w:rsidRDefault="0091441F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24BC4D6" w14:textId="77777777" w:rsidR="0091441F" w:rsidRPr="00A2593B" w:rsidRDefault="0091441F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4FCB0D26" w14:textId="77777777" w:rsidR="0091441F" w:rsidRPr="00A2593B" w:rsidRDefault="0091441F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3BC4489E" w14:textId="77777777" w:rsidR="0091441F" w:rsidRPr="00A2593B" w:rsidRDefault="0091441F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742298C2" w14:textId="77777777" w:rsidR="0091441F" w:rsidRPr="00A2593B" w:rsidRDefault="0091441F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6E4B2FA1" w14:textId="77777777" w:rsidR="0091441F" w:rsidRPr="00A2593B" w:rsidRDefault="0091441F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91441F" w:rsidRPr="00A2593B" w14:paraId="27737438" w14:textId="77777777" w:rsidTr="00AD4A7B">
        <w:trPr>
          <w:jc w:val="center"/>
        </w:trPr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1A112C8" w14:textId="499CE43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bjašnjava važnost različitih zanimanja i djelatnosti u zavičaju. </w:t>
            </w:r>
          </w:p>
          <w:p w14:paraId="3B5A3B74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FA79ED8" w14:textId="72724871" w:rsidR="0091441F" w:rsidRPr="00A2593B" w:rsidRDefault="0091441F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objašnjava važnost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različitih zanimanja i djelatnosti u zavičaju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2C8585CF" w14:textId="4409A7F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repoznaje važnost različitih zanimanja i djelatnosti u zavičaju. </w:t>
            </w:r>
          </w:p>
          <w:p w14:paraId="196B18AA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C9DE9A8" w14:textId="2D919C0A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i nabraja važnost različitih zanimanja i djelatnosti u zavičaju. </w:t>
            </w:r>
          </w:p>
          <w:p w14:paraId="111998D7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E093C89" w14:textId="2CBC93FE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azlikuje i objašnjava važnost različitih zanimanja i djelatnosti u zavičaju. </w:t>
            </w:r>
          </w:p>
          <w:p w14:paraId="636411BC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11093B75" w14:textId="450BCC15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i objašnjava važnost različitih zanimanja i djelatnosti u zavičaju. </w:t>
            </w:r>
          </w:p>
          <w:p w14:paraId="2A3AA908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441F" w:rsidRPr="00A2593B" w14:paraId="3A298CA1" w14:textId="77777777" w:rsidTr="00AD4A7B">
        <w:trPr>
          <w:jc w:val="center"/>
        </w:trPr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33E59CB" w14:textId="4F944C6C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važnost rada i povezanost sa zaradom i zadovoljavanjem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osnovnih životnih potreba.</w:t>
            </w:r>
          </w:p>
          <w:p w14:paraId="5A07853B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D8F0305" w14:textId="2ACA9C8A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opisuje važnost rada i povezanost sa zaradom i zadovoljavanjem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osnovnih životnih potreba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2273C7CF" w14:textId="22644CD0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d</w:t>
            </w: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jelomično shvaća  važnost rada i povezanost sa zaradom i zadovoljavanjem osnovnih životnih potreba.</w:t>
            </w:r>
          </w:p>
          <w:p w14:paraId="4EC526BE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C6C18FE" w14:textId="3CBF944F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hvaća važnost rada i povezanost sa zaradom i zadovoljavanjem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osnovnih životnih potreba.</w:t>
            </w:r>
          </w:p>
          <w:p w14:paraId="5A07BD89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FF14F2" w14:textId="23DF6EF1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hvaća i opisuje važnost rada i povezanost sa zaradom i zadovoljavanjem osnovnih životnih potreba.</w:t>
            </w:r>
          </w:p>
          <w:p w14:paraId="55D3827F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E422245" w14:textId="22318C63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sh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vaća, opisuje i zaključuje o važnosti rada i povezanost sa zaradom i zadovoljavanjem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osnovnih životnih potreba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isto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povezuje s napretkom u školi i učenju radi znanja, a ne ocjen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91441F" w:rsidRPr="00A2593B" w14:paraId="04855282" w14:textId="77777777" w:rsidTr="00AD4A7B">
        <w:trPr>
          <w:jc w:val="center"/>
        </w:trPr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04D4FA" w14:textId="6649A83E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prednosti i nedostatke zavičajnog okružja i povezuje ih s gospodarskim mogućnostima.</w:t>
            </w:r>
          </w:p>
          <w:p w14:paraId="3F6B6884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9566CC" w14:textId="32C82F70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navodi prednosti i nedostatke zavičajnog okružja i povezuje ih s gospodarskim mogućnostima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C956796" w14:textId="3C2EB104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z pomoć navodi prednosti i nedostatke zavičajnog okružja.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AB3F0A3" w14:textId="16413970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prednosti i nedostatke zavičajnog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okružja, ali ih slabije povezuje s gospodarskim mogućnostima.</w:t>
            </w:r>
          </w:p>
          <w:p w14:paraId="34235C88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A1938A" w14:textId="7D4EC6CA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prednosti i nedostatke zavičajno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okružja i povezuje ih s gospodarskim mogućnostima uz manje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greške ili navođenj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10A5EF93" w14:textId="2E4FA309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prednosti i nedostatke zavičajnog okružja i povezuje ih s gospodarskim mogućnostima.</w:t>
            </w:r>
          </w:p>
          <w:p w14:paraId="48E49718" w14:textId="77777777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91441F" w:rsidRPr="00A2593B" w14:paraId="6459400F" w14:textId="77777777" w:rsidTr="00AD4A7B">
        <w:trPr>
          <w:jc w:val="center"/>
        </w:trPr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BAF017" w14:textId="20EF9D5B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i predlaže načine gospodarskog razvoja mjesta.</w:t>
            </w:r>
          </w:p>
          <w:p w14:paraId="639951EF" w14:textId="2B68C581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na primjerima poduzetnost i inovativnost.</w:t>
            </w:r>
          </w:p>
          <w:p w14:paraId="0BE924C7" w14:textId="7E248FE0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azvija poduzetnički duh.</w:t>
            </w:r>
          </w:p>
          <w:p w14:paraId="0A34AFCD" w14:textId="3E2943A5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redlaže načine odgovornog trošenja novca i načine štednje.</w:t>
            </w:r>
          </w:p>
          <w:p w14:paraId="22490638" w14:textId="6E069FEE" w:rsidR="0091441F" w:rsidRPr="00A2593B" w:rsidRDefault="0091441F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redlaže načine poboljšanja kvalitete života u školskom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6805567" w14:textId="77777777" w:rsidR="0091441F" w:rsidRPr="00A2593B" w:rsidRDefault="0091441F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Ostvarivanje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odgojno-obrazovnoga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ishoda vrednuje se ocjenom „odličan“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dok se djelomično ostvarivanje ili neostvarivanje ne vrednuje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5C06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brojčanom ocjenom, već se prati kroz bilješke te se učenika potiče na ostvarivanje.</w:t>
            </w:r>
          </w:p>
        </w:tc>
      </w:tr>
    </w:tbl>
    <w:p w14:paraId="0D32DEE3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1734A326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61773966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p w14:paraId="23E60FDC" w14:textId="77777777" w:rsidR="0091441F" w:rsidRDefault="0091441F">
      <w:pPr>
        <w:rPr>
          <w:rFonts w:ascii="Times New Roman" w:hAnsi="Times New Roman" w:cs="Times New Roman"/>
          <w:sz w:val="36"/>
          <w:szCs w:val="36"/>
        </w:rPr>
      </w:pPr>
    </w:p>
    <w:p w14:paraId="369401CD" w14:textId="77777777" w:rsidR="00A2593B" w:rsidRDefault="00A2593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1"/>
        <w:tblW w:w="15528" w:type="dxa"/>
        <w:jc w:val="center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A2593B" w:rsidRPr="00A2593B" w14:paraId="5B51B6B4" w14:textId="77777777" w:rsidTr="00A2593B">
        <w:trPr>
          <w:jc w:val="center"/>
        </w:trPr>
        <w:tc>
          <w:tcPr>
            <w:tcW w:w="15528" w:type="dxa"/>
            <w:gridSpan w:val="6"/>
            <w:shd w:val="clear" w:color="auto" w:fill="F2F2F2" w:themeFill="background1" w:themeFillShade="F2"/>
          </w:tcPr>
          <w:p w14:paraId="010942BB" w14:textId="093B865F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ENERGIJA</w:t>
            </w:r>
          </w:p>
        </w:tc>
      </w:tr>
      <w:tr w:rsidR="00A2593B" w:rsidRPr="00A2593B" w14:paraId="515059C9" w14:textId="77777777" w:rsidTr="00A2593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E02DF8" w14:textId="55DD90C5" w:rsidR="00A2593B" w:rsidRPr="00A2593B" w:rsidRDefault="00A2593B" w:rsidP="00A259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ODGOJNO-OBRAZOVNI ISHOD: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PID OŠ D.3.1. Učenik opisuje različite primjere korištenja, prijenosa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 pretvorbe energije na temelju vlastitih iskustava.</w:t>
            </w:r>
          </w:p>
        </w:tc>
      </w:tr>
      <w:tr w:rsidR="00A2593B" w:rsidRPr="00A2593B" w14:paraId="3502398A" w14:textId="77777777" w:rsidTr="00A2593B">
        <w:trPr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129153EE" w14:textId="3007AAC3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RAZRADA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D981E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77D19BC0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3F510179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21B24804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4F8178C0" w14:textId="77777777" w:rsidR="00A2593B" w:rsidRPr="00A2593B" w:rsidRDefault="00A2593B" w:rsidP="00A2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A2593B" w:rsidRPr="00A2593B" w14:paraId="3944E5D8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31662A2B" w14:textId="7C6377F7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načine korištenja energijom u svome okolišu.</w:t>
            </w:r>
          </w:p>
          <w:p w14:paraId="376C6E97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5DB6ED2" w14:textId="55C226FB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prepoznaje načine korištenja energijom u svome okolišu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41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5E375191" w14:textId="7AA7AAC3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rema primjeru ili nakon suučenika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načine korištenja energijom u svome okolišu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5" w:type="dxa"/>
          </w:tcPr>
          <w:p w14:paraId="0B411B5E" w14:textId="2E8174E0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načine korištenja energijom u svome okolišu.</w:t>
            </w:r>
          </w:p>
          <w:p w14:paraId="5BC3AA02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</w:tcPr>
          <w:p w14:paraId="7C5DE5CA" w14:textId="7F463E50" w:rsidR="00A2593B" w:rsidRPr="00A2593B" w:rsidRDefault="0091441F" w:rsidP="0091441F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pr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epoznaje i razlikuje načine korištenja energijom u svome okolišu.</w:t>
            </w:r>
          </w:p>
        </w:tc>
        <w:tc>
          <w:tcPr>
            <w:tcW w:w="2654" w:type="dxa"/>
          </w:tcPr>
          <w:p w14:paraId="39457922" w14:textId="756E068A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repoznaje, razlikuje i objašnjava načine korištenja energijom u svome okolišu.</w:t>
            </w:r>
          </w:p>
        </w:tc>
      </w:tr>
      <w:tr w:rsidR="00A2593B" w:rsidRPr="00A2593B" w14:paraId="7A551AE2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233256CD" w14:textId="17031ACA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D38CD50" w14:textId="6AEDB9E4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navodi primjere prijenosa električne energije i topline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41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672963E8" w14:textId="4E896BF5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i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sključivo prema primjeru navodi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primjer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prijenos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a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EAA00F" w14:textId="1D45BF4A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9144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poticaj ili prema primjeru navodi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0B450C" w14:textId="0C24509B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064E940" w14:textId="4FF8793C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amostalno navodi i objašnjava primjere prijenosa električne energije i topline.</w:t>
            </w:r>
          </w:p>
        </w:tc>
      </w:tr>
      <w:tr w:rsidR="00A2593B" w:rsidRPr="00A2593B" w14:paraId="0BFF2E24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2DF539C0" w14:textId="76FD1DC2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načine kako se gubici topline mogu smanjiti.</w:t>
            </w:r>
          </w:p>
          <w:p w14:paraId="33B55916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F276EC4" w14:textId="769443E5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načine kako se gubici topline mogu smanjiti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41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1525A6B8" w14:textId="7878C5B2" w:rsidR="00A2593B" w:rsidRPr="0091441F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m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etodom pokušaja i pogrešaka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te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uz pomoć prepoznaje načine kako se gubi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c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i topline mogu smanjiti.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079991D" w14:textId="0AE622E8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repoznaje načine kako se gubici topline mogu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smanjiti.</w:t>
            </w:r>
          </w:p>
          <w:p w14:paraId="33F3D72F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F173E2E" w14:textId="38C28C39" w:rsidR="00A2593B" w:rsidRPr="008C687A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rema poznatim primjerima opisuje načine kako se gubici topline mogu smanjiti.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9B93B42" w14:textId="79C5E09A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načine kako se gubici topline mogu smanjiti.</w:t>
            </w:r>
          </w:p>
          <w:p w14:paraId="322336EF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A2593B" w:rsidRPr="00A2593B" w14:paraId="7FC6FF62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5799E136" w14:textId="438B0030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pisuje pretvorbu energije iz jednoga oblika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na primjeru.</w:t>
            </w:r>
          </w:p>
          <w:p w14:paraId="4561AF0E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F858F24" w14:textId="1934F1AB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pretvorbu energije iz jednoga oblika u drugi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41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51D136DD" w14:textId="3AFC36AC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Učenik s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nerazumijevanjem prema primjeru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navodi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328D81" w14:textId="009DB526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n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avodi prema primjeru pretvorbu energije iz jednoga oblika u drugi.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86B8A2B" w14:textId="22CECB57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pretvorbu energije iz jednoga oblika u drugi na primjeru uz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78B22E9" w14:textId="1F27E6D1" w:rsidR="00A2593B" w:rsidRPr="008C687A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pretvorbu energije iz jednoga oblika u drugi na primjeru bez pomoći učitelja i s jasnim razumijevanjem.</w:t>
            </w:r>
          </w:p>
        </w:tc>
      </w:tr>
      <w:tr w:rsidR="00A2593B" w:rsidRPr="00A2593B" w14:paraId="22590D34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10406264" w14:textId="561BC70A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tkriva kako izvori i oblici energije utječu na okoliš.</w:t>
            </w:r>
          </w:p>
          <w:p w14:paraId="110B5FB0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315DB0" w14:textId="074F294F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otkriva kako izvori i oblici energije utječu na okoliš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41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3CE417E8" w14:textId="3E86AF81" w:rsidR="00A2593B" w:rsidRPr="00A2593B" w:rsidRDefault="0091441F" w:rsidP="00A2593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repoznaje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po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primjerima kako izvori i oblici energije utječu na okoliš.</w:t>
            </w:r>
          </w:p>
          <w:p w14:paraId="1575F993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9F42B28" w14:textId="6800DA18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9144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kako izvori i oblici energije utječu na okoliš,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872326C" w14:textId="51DE7FF7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tkriva kako izvori i oblici energije utječu na okoliš, ali pri tome traži povratnu informaciju o točnosti.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0053638" w14:textId="540046AF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lakoćom otkriva kako izvori i oblici energije utječu na okoliš.</w:t>
            </w:r>
          </w:p>
          <w:p w14:paraId="42FDEC25" w14:textId="7777777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A2593B" w:rsidRPr="00A2593B" w14:paraId="326282D0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4D5C3B7D" w14:textId="3F4790ED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662FBB5" w14:textId="3F13043B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opisuje načine primjene energije u zavičaju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687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7E5F2BA9" w14:textId="23F2E832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n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abraja prema predlošku načine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primjene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energije u zavičaju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41AFB97" w14:textId="3D07DA10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repoznaje, ali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samostalno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 opisuje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A3299CF" w14:textId="3B055CED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o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2437EC1" w14:textId="17796661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očno nabraja, razlikuje i opisuje načine primjene energije u zavičaju.</w:t>
            </w:r>
          </w:p>
        </w:tc>
      </w:tr>
      <w:tr w:rsidR="00A2593B" w:rsidRPr="00A2593B" w14:paraId="715882B4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08413118" w14:textId="11D7A72C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ovezuje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8051CCA" w14:textId="22DD2DD1" w:rsidR="00A2593B" w:rsidRPr="00A2593B" w:rsidRDefault="00A2593B" w:rsidP="00A259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povezuje prirodna obilježja zavičaja s mogućnostima upotrebe obnovljivih</w:t>
            </w:r>
            <w:r w:rsidR="008C68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    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izvora energije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687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072E5EA2" w14:textId="5C415E65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Učenik t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eže povezuje i nakon nekoliko ponavljanja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          </w:t>
            </w:r>
            <w:r w:rsidR="00A2593B" w:rsidRPr="00A259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09603B" w14:textId="326F40EA" w:rsidR="00A2593B" w:rsidRPr="008C687A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ovremeno i prema primjeru ili uz pomoć povezuje prirodna obilježja zavičaja s mogućnostima upotrebe obnovljivih izvora energije.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BD8BE1" w14:textId="158A68C7" w:rsidR="00A2593B" w:rsidRPr="00A2593B" w:rsidRDefault="00A2593B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8C687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uz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poticaj povezuje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BAC0569" w14:textId="761F8647" w:rsidR="00A2593B" w:rsidRPr="00A2593B" w:rsidRDefault="008C687A" w:rsidP="00A2593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A2593B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ovezuje prirodna obilježja zavičaja s mogućnostima upotrebe obnovljivih izvora energije.</w:t>
            </w:r>
          </w:p>
        </w:tc>
      </w:tr>
      <w:tr w:rsidR="008C687A" w:rsidRPr="00A2593B" w14:paraId="08D2C5D3" w14:textId="77777777" w:rsidTr="00AD4A7B">
        <w:trPr>
          <w:jc w:val="center"/>
        </w:trPr>
        <w:tc>
          <w:tcPr>
            <w:tcW w:w="15528" w:type="dxa"/>
            <w:gridSpan w:val="6"/>
            <w:shd w:val="clear" w:color="auto" w:fill="F2F2F2" w:themeFill="background1" w:themeFillShade="F2"/>
          </w:tcPr>
          <w:p w14:paraId="79FA0D07" w14:textId="77777777" w:rsidR="008C687A" w:rsidRPr="00A2593B" w:rsidRDefault="008C687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ISTRAŽIVAČKI PRISTUP</w:t>
            </w:r>
          </w:p>
        </w:tc>
      </w:tr>
      <w:tr w:rsidR="008C687A" w:rsidRPr="00A2593B" w14:paraId="12173CBC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FBE1EF" w14:textId="77777777" w:rsidR="008C687A" w:rsidRPr="00A2593B" w:rsidRDefault="008C687A" w:rsidP="00AD4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ODGOJNO-OBRAZOVNI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ISHOD: PID OŠ A.B.C.D.3.1. Učenik uz usmjeravanje objašnjava rezultate vlastitih istraživanja prirode,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A25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prirodnih i/ili društvenih pojava i/ili različitih izvora informacija.</w:t>
            </w:r>
          </w:p>
        </w:tc>
      </w:tr>
      <w:tr w:rsidR="008C687A" w:rsidRPr="00A2593B" w14:paraId="1D7C5387" w14:textId="77777777" w:rsidTr="00AD4A7B">
        <w:trPr>
          <w:jc w:val="center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081A089" w14:textId="77777777" w:rsidR="008C687A" w:rsidRPr="00A2593B" w:rsidRDefault="008C687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RAZRADA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7F87001" w14:textId="77777777" w:rsidR="008C687A" w:rsidRPr="00A2593B" w:rsidRDefault="008C687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514" w:type="dxa"/>
          </w:tcPr>
          <w:p w14:paraId="00ED8DBD" w14:textId="77777777" w:rsidR="008C687A" w:rsidRPr="00A2593B" w:rsidRDefault="008C687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515" w:type="dxa"/>
          </w:tcPr>
          <w:p w14:paraId="3463480E" w14:textId="77777777" w:rsidR="008C687A" w:rsidRPr="00A2593B" w:rsidRDefault="008C687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514" w:type="dxa"/>
          </w:tcPr>
          <w:p w14:paraId="5FD003FF" w14:textId="77777777" w:rsidR="008C687A" w:rsidRPr="00A2593B" w:rsidRDefault="008C687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654" w:type="dxa"/>
          </w:tcPr>
          <w:p w14:paraId="4A363AD8" w14:textId="77777777" w:rsidR="008C687A" w:rsidRPr="00A2593B" w:rsidRDefault="008C687A" w:rsidP="00AD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b/>
                <w:sz w:val="18"/>
                <w:szCs w:val="18"/>
              </w:rPr>
              <w:t>ODLIČAN</w:t>
            </w:r>
          </w:p>
        </w:tc>
      </w:tr>
      <w:tr w:rsidR="008C687A" w:rsidRPr="00A2593B" w14:paraId="7301913D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459D1A77" w14:textId="2572611A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romatra i opisuje.</w:t>
            </w:r>
          </w:p>
          <w:p w14:paraId="370D1874" w14:textId="77777777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C6FF016" w14:textId="0685F0DC" w:rsidR="008C687A" w:rsidRPr="00A2593B" w:rsidRDefault="008C687A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promatra i opisuje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D5A3C95" w14:textId="4C3406C2" w:rsidR="008C687A" w:rsidRPr="008C687A" w:rsidRDefault="008C687A" w:rsidP="008C68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Pr="008C687A">
              <w:rPr>
                <w:rFonts w:ascii="Times New Roman" w:hAnsi="Times New Roman" w:cs="Times New Roman"/>
                <w:sz w:val="18"/>
                <w:szCs w:val="18"/>
              </w:rPr>
              <w:t>romatra, ali ne opisuje promatrane pojave/istraživanja.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9D2E9A2" w14:textId="46BC7393" w:rsidR="008C687A" w:rsidRPr="00A2593B" w:rsidRDefault="008C687A" w:rsidP="00AD4A7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Učenik p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romatra, ali samostalno teže opisuje promatrane pojave/istraživanja.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B59CCF6" w14:textId="651B7284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romatra i opisuje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promatrane pojave/istraživanja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F18BC6D" w14:textId="714D377F" w:rsidR="008C687A" w:rsidRPr="00A2593B" w:rsidRDefault="008C687A" w:rsidP="008C687A">
            <w:pPr>
              <w:spacing w:line="36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romatra, nabraja, opisuje i zaključuje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promatrane pojave/istraživanja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8C687A" w:rsidRPr="00A2593B" w14:paraId="3EDD372E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1E2DC3E1" w14:textId="39DAC16D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pitanja.</w:t>
            </w:r>
          </w:p>
          <w:p w14:paraId="5CC045CF" w14:textId="77777777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430372" w14:textId="4A4FC22E" w:rsidR="008C687A" w:rsidRPr="00A2593B" w:rsidRDefault="008C687A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postavlja pitanja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40E7FFCF" w14:textId="51E6E1EA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r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ijetko postavlja pitanja.</w:t>
            </w:r>
          </w:p>
        </w:tc>
        <w:tc>
          <w:tcPr>
            <w:tcW w:w="2515" w:type="dxa"/>
          </w:tcPr>
          <w:p w14:paraId="1F4D8869" w14:textId="6C7888ED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ostavlja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jednostavna pitanja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zatvorenog tipa.</w:t>
            </w:r>
          </w:p>
        </w:tc>
        <w:tc>
          <w:tcPr>
            <w:tcW w:w="2514" w:type="dxa"/>
          </w:tcPr>
          <w:p w14:paraId="7C76E04F" w14:textId="2D69B6AD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pitanja.</w:t>
            </w:r>
          </w:p>
        </w:tc>
        <w:tc>
          <w:tcPr>
            <w:tcW w:w="2654" w:type="dxa"/>
          </w:tcPr>
          <w:p w14:paraId="7788316E" w14:textId="220081CC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pitanja otvorenog tipa.</w:t>
            </w:r>
          </w:p>
        </w:tc>
      </w:tr>
      <w:tr w:rsidR="008C687A" w:rsidRPr="00A2593B" w14:paraId="2EFFE499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479AC10B" w14:textId="0F6749D1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pretpostavke o očekivanim rezultatima.</w:t>
            </w:r>
          </w:p>
          <w:p w14:paraId="16EC9AF7" w14:textId="77777777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E01B2A7" w14:textId="7201906E" w:rsidR="008C687A" w:rsidRPr="00A2593B" w:rsidRDefault="008C687A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postavlja pretpostavke o očekivanim rezultatima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74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722F57A1" w14:textId="3E8BE480" w:rsidR="008C687A" w:rsidRPr="00A2593B" w:rsidRDefault="0058074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t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ek uz pomoć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gotove   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pretpostavke o rezultatima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samostalno 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pretpostavke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15" w:type="dxa"/>
          </w:tcPr>
          <w:p w14:paraId="1D41A6B7" w14:textId="1F343E92" w:rsidR="008C687A" w:rsidRPr="00A2593B" w:rsidRDefault="0058074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d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jelomično postavlja jednostavnije pretpostavke o očekivanim rezultatima.</w:t>
            </w:r>
          </w:p>
          <w:p w14:paraId="7AA56B41" w14:textId="77777777" w:rsidR="008C687A" w:rsidRPr="00A2593B" w:rsidRDefault="008C687A" w:rsidP="00AD4A7B">
            <w:pPr>
              <w:spacing w:line="360" w:lineRule="auto"/>
              <w:ind w:left="22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</w:tcPr>
          <w:p w14:paraId="3710A655" w14:textId="623DCC11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5807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čenik u</w:t>
            </w:r>
            <w:r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 poticaj postavlja pretpostavke o očekivanim rezultatima.</w:t>
            </w:r>
          </w:p>
          <w:p w14:paraId="14C9DF53" w14:textId="77777777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654" w:type="dxa"/>
          </w:tcPr>
          <w:p w14:paraId="1F8941D4" w14:textId="31AE8802" w:rsidR="008C687A" w:rsidRPr="00A2593B" w:rsidRDefault="0058074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ostavlja pretpostavke o očekivanim rezultatima.</w:t>
            </w:r>
          </w:p>
          <w:p w14:paraId="6FAF3136" w14:textId="77777777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8C687A" w:rsidRPr="00A2593B" w14:paraId="17F62B2E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29F17E5A" w14:textId="3D0504D4" w:rsidR="008C687A" w:rsidRPr="00A2593B" w:rsidRDefault="0058074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lanira istraživanje</w:t>
            </w:r>
            <w:r w:rsidR="00B25D6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30890216" w14:textId="77777777" w:rsidR="008C687A" w:rsidRPr="00A2593B" w:rsidRDefault="008C687A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21D319" w14:textId="319D2886" w:rsidR="008C687A" w:rsidRPr="00A2593B" w:rsidRDefault="008C687A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planira istraživanje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74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>po zadanim elementima.</w:t>
            </w:r>
          </w:p>
        </w:tc>
        <w:tc>
          <w:tcPr>
            <w:tcW w:w="2514" w:type="dxa"/>
          </w:tcPr>
          <w:p w14:paraId="13AC160A" w14:textId="0458312D" w:rsidR="008C687A" w:rsidRPr="00A2593B" w:rsidRDefault="0058074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amo u radu u paru ili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 učiteljem,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4BD63AB3" w14:textId="269FFAD2" w:rsidR="008C687A" w:rsidRPr="00A2593B" w:rsidRDefault="00580743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lanira istraživanje u malim, unaprijed dogovorenim spoznajnim koracima.</w:t>
            </w:r>
          </w:p>
        </w:tc>
        <w:tc>
          <w:tcPr>
            <w:tcW w:w="2514" w:type="dxa"/>
          </w:tcPr>
          <w:p w14:paraId="7496C04A" w14:textId="52D0E646" w:rsidR="008C687A" w:rsidRPr="00A2593B" w:rsidRDefault="00580743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lanira istraživanje, ali traži povratnu informaciju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</w:tcPr>
          <w:p w14:paraId="565BB9DD" w14:textId="45757B1C" w:rsidR="008C687A" w:rsidRPr="00A2593B" w:rsidRDefault="00580743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amoinicijativno planira istraživanje uočavajući problem koji treba istražiti.</w:t>
            </w:r>
          </w:p>
        </w:tc>
      </w:tr>
      <w:tr w:rsidR="008C687A" w:rsidRPr="00A2593B" w14:paraId="23BA269C" w14:textId="77777777" w:rsidTr="00AD4A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51" w:type="dxa"/>
            <w:tcBorders>
              <w:right w:val="double" w:sz="12" w:space="0" w:color="auto"/>
            </w:tcBorders>
          </w:tcPr>
          <w:p w14:paraId="4E563B53" w14:textId="2E78E453" w:rsidR="008C687A" w:rsidRPr="00A2593B" w:rsidRDefault="00580743" w:rsidP="0058074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rovodi jednostavna istraživanja i prikuplja podatke</w:t>
            </w:r>
            <w:r w:rsidR="00B25D6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jeri i očitava</w:t>
            </w:r>
            <w:r w:rsidR="00B25D6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rikazuje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analizira podatke</w:t>
            </w:r>
            <w:r w:rsidR="00B25D6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aključuje</w:t>
            </w:r>
            <w:r w:rsidR="00B25D6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rovjerava i uočava pogreške</w:t>
            </w:r>
            <w:r w:rsidR="00B25D6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novi problem</w:t>
            </w:r>
            <w:r w:rsidR="00B25D6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lijedi etape istraživačkog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D2ECDBF" w14:textId="30EBD7C9" w:rsidR="008C687A" w:rsidRPr="00A2593B" w:rsidRDefault="008C687A" w:rsidP="00AD4A7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Učenik ne ostvaruje sastavnicu </w:t>
            </w:r>
            <w:r w:rsidRPr="00A2593B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Pr="00A2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provodi jednostavna istraživanja i prikuplja podatke</w:t>
            </w:r>
            <w:r w:rsidRPr="00A259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“</w:t>
            </w:r>
            <w:r w:rsidRPr="00A2593B">
              <w:rPr>
                <w:rFonts w:ascii="Times New Roman" w:hAnsi="Times New Roman" w:cs="Times New Roman"/>
                <w:sz w:val="18"/>
                <w:szCs w:val="18"/>
              </w:rPr>
              <w:t xml:space="preserve"> po zadanim elementima.</w:t>
            </w:r>
          </w:p>
        </w:tc>
        <w:tc>
          <w:tcPr>
            <w:tcW w:w="2514" w:type="dxa"/>
          </w:tcPr>
          <w:p w14:paraId="6797F61F" w14:textId="6ABC5AF3" w:rsidR="008C687A" w:rsidRPr="00A2593B" w:rsidRDefault="00B25D65" w:rsidP="00AD4A7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Učenik na 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istraživanju radi isključivo kao dio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se oslanja na ostale članove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skupine.</w:t>
            </w:r>
          </w:p>
        </w:tc>
        <w:tc>
          <w:tcPr>
            <w:tcW w:w="2515" w:type="dxa"/>
          </w:tcPr>
          <w:p w14:paraId="4BC9E604" w14:textId="513CA7EF" w:rsidR="008C687A" w:rsidRPr="00A2593B" w:rsidRDefault="00B25D65" w:rsidP="00B25D6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s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udjeluje u radu skupine, izvršava zadatak uz češće traženje pomoći te se često oslanja na ostale članove skupine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samostalno ne pridonosi značajnim radom.</w:t>
            </w:r>
          </w:p>
        </w:tc>
        <w:tc>
          <w:tcPr>
            <w:tcW w:w="2514" w:type="dxa"/>
          </w:tcPr>
          <w:p w14:paraId="4ED1D7F1" w14:textId="64C2F04E" w:rsidR="008C687A" w:rsidRPr="00B25D65" w:rsidRDefault="00B25D65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rovodi jednostavna istraživanja i prikuplja podatke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m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jeri i očitava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prikazuje 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analizira podatke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z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aključuje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v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ećinom slijedi etape istraživačkog pristupa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54" w:type="dxa"/>
          </w:tcPr>
          <w:p w14:paraId="3A387A57" w14:textId="68C641F7" w:rsidR="008C687A" w:rsidRPr="00B25D65" w:rsidRDefault="00B25D65" w:rsidP="00AD4A7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rovodi jednostavna istraživanja i prikuplja podatke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g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rupa se često oslanja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njega, m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jeri i očitava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rikazuje i analizira podatke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z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aključuje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rovjerava i uočava pogrešk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e, u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očava novi problem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s</w:t>
            </w:r>
            <w:r w:rsidR="008C687A" w:rsidRPr="00A259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lijedi etape istraživačkog pristupa.</w:t>
            </w:r>
          </w:p>
        </w:tc>
      </w:tr>
    </w:tbl>
    <w:p w14:paraId="0E95CF22" w14:textId="77777777" w:rsidR="00A2593B" w:rsidRPr="00B65F54" w:rsidRDefault="00A2593B">
      <w:pPr>
        <w:rPr>
          <w:rFonts w:ascii="Times New Roman" w:hAnsi="Times New Roman" w:cs="Times New Roman"/>
          <w:sz w:val="36"/>
          <w:szCs w:val="36"/>
        </w:rPr>
      </w:pPr>
    </w:p>
    <w:sectPr w:rsidR="00A2593B" w:rsidRPr="00B65F54" w:rsidSect="00A21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4B4A" w14:textId="77777777" w:rsidR="00BB6C5E" w:rsidRDefault="00BB6C5E" w:rsidP="00932954">
      <w:pPr>
        <w:spacing w:after="0" w:line="240" w:lineRule="auto"/>
      </w:pPr>
      <w:r>
        <w:separator/>
      </w:r>
    </w:p>
  </w:endnote>
  <w:endnote w:type="continuationSeparator" w:id="0">
    <w:p w14:paraId="435A8E8C" w14:textId="77777777" w:rsidR="00BB6C5E" w:rsidRDefault="00BB6C5E" w:rsidP="009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8320" w14:textId="77777777" w:rsidR="00BB6C5E" w:rsidRDefault="00BB6C5E" w:rsidP="00932954">
      <w:pPr>
        <w:spacing w:after="0" w:line="240" w:lineRule="auto"/>
      </w:pPr>
      <w:r>
        <w:separator/>
      </w:r>
    </w:p>
  </w:footnote>
  <w:footnote w:type="continuationSeparator" w:id="0">
    <w:p w14:paraId="7C8E8162" w14:textId="77777777" w:rsidR="00BB6C5E" w:rsidRDefault="00BB6C5E" w:rsidP="0093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097"/>
    <w:multiLevelType w:val="hybridMultilevel"/>
    <w:tmpl w:val="53C075BE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608A"/>
    <w:multiLevelType w:val="hybridMultilevel"/>
    <w:tmpl w:val="9EA0CE6E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3211"/>
    <w:multiLevelType w:val="hybridMultilevel"/>
    <w:tmpl w:val="EAF2D4AA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4263"/>
    <w:multiLevelType w:val="hybridMultilevel"/>
    <w:tmpl w:val="35149866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7BF6"/>
    <w:multiLevelType w:val="hybridMultilevel"/>
    <w:tmpl w:val="AC34E6F4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283E31"/>
    <w:multiLevelType w:val="hybridMultilevel"/>
    <w:tmpl w:val="2826BD98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74B8F"/>
    <w:multiLevelType w:val="hybridMultilevel"/>
    <w:tmpl w:val="D23026DC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E2855"/>
    <w:multiLevelType w:val="hybridMultilevel"/>
    <w:tmpl w:val="03B8F5F2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447E97"/>
    <w:multiLevelType w:val="hybridMultilevel"/>
    <w:tmpl w:val="FC481DBE"/>
    <w:lvl w:ilvl="0" w:tplc="FFFFFFFF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 w15:restartNumberingAfterBreak="0">
    <w:nsid w:val="0F892DD3"/>
    <w:multiLevelType w:val="hybridMultilevel"/>
    <w:tmpl w:val="CC009816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11C67"/>
    <w:multiLevelType w:val="hybridMultilevel"/>
    <w:tmpl w:val="6780F38A"/>
    <w:lvl w:ilvl="0" w:tplc="FFFFFFFF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 w15:restartNumberingAfterBreak="0">
    <w:nsid w:val="177E769D"/>
    <w:multiLevelType w:val="hybridMultilevel"/>
    <w:tmpl w:val="78EED6A0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B53C30"/>
    <w:multiLevelType w:val="hybridMultilevel"/>
    <w:tmpl w:val="8B0E3DEC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B147F"/>
    <w:multiLevelType w:val="multilevel"/>
    <w:tmpl w:val="B9C696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E4A4E"/>
    <w:multiLevelType w:val="hybridMultilevel"/>
    <w:tmpl w:val="94749AC8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C506E"/>
    <w:multiLevelType w:val="hybridMultilevel"/>
    <w:tmpl w:val="9D9AA10A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E62BA5"/>
    <w:multiLevelType w:val="hybridMultilevel"/>
    <w:tmpl w:val="819CE1B8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B82A24"/>
    <w:multiLevelType w:val="multilevel"/>
    <w:tmpl w:val="D4F2CE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820A9F"/>
    <w:multiLevelType w:val="multilevel"/>
    <w:tmpl w:val="A8A2E8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BF3C8F"/>
    <w:multiLevelType w:val="hybridMultilevel"/>
    <w:tmpl w:val="8FAE983A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4B720B3"/>
    <w:multiLevelType w:val="multilevel"/>
    <w:tmpl w:val="B9C696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C949C1"/>
    <w:multiLevelType w:val="hybridMultilevel"/>
    <w:tmpl w:val="5686EB34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033FB5"/>
    <w:multiLevelType w:val="hybridMultilevel"/>
    <w:tmpl w:val="3C5608F2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8081E"/>
    <w:multiLevelType w:val="hybridMultilevel"/>
    <w:tmpl w:val="3AD8CE06"/>
    <w:lvl w:ilvl="0" w:tplc="48FA1B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D41EBB"/>
    <w:multiLevelType w:val="hybridMultilevel"/>
    <w:tmpl w:val="2558F796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 w15:restartNumberingAfterBreak="0">
    <w:nsid w:val="442E6903"/>
    <w:multiLevelType w:val="hybridMultilevel"/>
    <w:tmpl w:val="F32A5D60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6B124F"/>
    <w:multiLevelType w:val="hybridMultilevel"/>
    <w:tmpl w:val="3A728FC0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EA019B"/>
    <w:multiLevelType w:val="hybridMultilevel"/>
    <w:tmpl w:val="8E7493FA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D50B22"/>
    <w:multiLevelType w:val="hybridMultilevel"/>
    <w:tmpl w:val="8E6060D4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A6F4DA1"/>
    <w:multiLevelType w:val="hybridMultilevel"/>
    <w:tmpl w:val="E302621C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4DE3448C"/>
    <w:multiLevelType w:val="hybridMultilevel"/>
    <w:tmpl w:val="8318D03E"/>
    <w:lvl w:ilvl="0" w:tplc="48FA1B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464CBC"/>
    <w:multiLevelType w:val="hybridMultilevel"/>
    <w:tmpl w:val="B44EB478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4E213A"/>
    <w:multiLevelType w:val="hybridMultilevel"/>
    <w:tmpl w:val="DA84B2A2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4C70BF"/>
    <w:multiLevelType w:val="hybridMultilevel"/>
    <w:tmpl w:val="3AE6DB9E"/>
    <w:lvl w:ilvl="0" w:tplc="E9CE0C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58590B3F"/>
    <w:multiLevelType w:val="hybridMultilevel"/>
    <w:tmpl w:val="C79A063A"/>
    <w:lvl w:ilvl="0" w:tplc="FFFFFFFF">
      <w:start w:val="1"/>
      <w:numFmt w:val="bullet"/>
      <w:lvlText w:val=""/>
      <w:lvlJc w:val="left"/>
      <w:pPr>
        <w:ind w:left="4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E9CE0CF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7" w15:restartNumberingAfterBreak="0">
    <w:nsid w:val="58796F38"/>
    <w:multiLevelType w:val="hybridMultilevel"/>
    <w:tmpl w:val="99B09A46"/>
    <w:lvl w:ilvl="0" w:tplc="E9CE0CF8">
      <w:start w:val="1"/>
      <w:numFmt w:val="bullet"/>
      <w:lvlText w:val=""/>
      <w:lvlJc w:val="left"/>
      <w:pPr>
        <w:ind w:left="44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8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257B64"/>
    <w:multiLevelType w:val="hybridMultilevel"/>
    <w:tmpl w:val="FCBC5210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32768E"/>
    <w:multiLevelType w:val="hybridMultilevel"/>
    <w:tmpl w:val="D82CC386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901732"/>
    <w:multiLevelType w:val="hybridMultilevel"/>
    <w:tmpl w:val="6FF809EC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E45DD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EFFC282C">
      <w:start w:val="7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3C06AA6"/>
    <w:multiLevelType w:val="hybridMultilevel"/>
    <w:tmpl w:val="856602D8"/>
    <w:lvl w:ilvl="0" w:tplc="E9CE0CF8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7" w15:restartNumberingAfterBreak="0">
    <w:nsid w:val="779F6E16"/>
    <w:multiLevelType w:val="hybridMultilevel"/>
    <w:tmpl w:val="086EC2B6"/>
    <w:lvl w:ilvl="0" w:tplc="E9CE0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8D8514F"/>
    <w:multiLevelType w:val="multilevel"/>
    <w:tmpl w:val="EF4AAA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3F25BC"/>
    <w:multiLevelType w:val="hybridMultilevel"/>
    <w:tmpl w:val="C952FCDA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9CE0CF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C86843"/>
    <w:multiLevelType w:val="hybridMultilevel"/>
    <w:tmpl w:val="561CCC34"/>
    <w:lvl w:ilvl="0" w:tplc="E9CE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1C71F4"/>
    <w:multiLevelType w:val="multilevel"/>
    <w:tmpl w:val="B9C696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869120">
    <w:abstractNumId w:val="31"/>
  </w:num>
  <w:num w:numId="2" w16cid:durableId="1912690469">
    <w:abstractNumId w:val="42"/>
  </w:num>
  <w:num w:numId="3" w16cid:durableId="2134782340">
    <w:abstractNumId w:val="9"/>
  </w:num>
  <w:num w:numId="4" w16cid:durableId="1118649109">
    <w:abstractNumId w:val="19"/>
  </w:num>
  <w:num w:numId="5" w16cid:durableId="288315814">
    <w:abstractNumId w:val="54"/>
  </w:num>
  <w:num w:numId="6" w16cid:durableId="183986581">
    <w:abstractNumId w:val="27"/>
  </w:num>
  <w:num w:numId="7" w16cid:durableId="1026101050">
    <w:abstractNumId w:val="30"/>
  </w:num>
  <w:num w:numId="8" w16cid:durableId="1283344651">
    <w:abstractNumId w:val="33"/>
  </w:num>
  <w:num w:numId="9" w16cid:durableId="1810005382">
    <w:abstractNumId w:val="29"/>
  </w:num>
  <w:num w:numId="10" w16cid:durableId="1261645400">
    <w:abstractNumId w:val="49"/>
  </w:num>
  <w:num w:numId="11" w16cid:durableId="203717915">
    <w:abstractNumId w:val="17"/>
  </w:num>
  <w:num w:numId="12" w16cid:durableId="223957286">
    <w:abstractNumId w:val="43"/>
  </w:num>
  <w:num w:numId="13" w16cid:durableId="1501118497">
    <w:abstractNumId w:val="2"/>
  </w:num>
  <w:num w:numId="14" w16cid:durableId="954945361">
    <w:abstractNumId w:val="41"/>
  </w:num>
  <w:num w:numId="15" w16cid:durableId="367292331">
    <w:abstractNumId w:val="28"/>
  </w:num>
  <w:num w:numId="16" w16cid:durableId="873036979">
    <w:abstractNumId w:val="0"/>
  </w:num>
  <w:num w:numId="17" w16cid:durableId="1447039575">
    <w:abstractNumId w:val="24"/>
  </w:num>
  <w:num w:numId="18" w16cid:durableId="1552617368">
    <w:abstractNumId w:val="35"/>
  </w:num>
  <w:num w:numId="19" w16cid:durableId="1207252577">
    <w:abstractNumId w:val="59"/>
  </w:num>
  <w:num w:numId="20" w16cid:durableId="1054546047">
    <w:abstractNumId w:val="57"/>
  </w:num>
  <w:num w:numId="21" w16cid:durableId="526990472">
    <w:abstractNumId w:val="51"/>
  </w:num>
  <w:num w:numId="22" w16cid:durableId="846334048">
    <w:abstractNumId w:val="56"/>
  </w:num>
  <w:num w:numId="23" w16cid:durableId="25838219">
    <w:abstractNumId w:val="4"/>
  </w:num>
  <w:num w:numId="24" w16cid:durableId="735514904">
    <w:abstractNumId w:val="1"/>
  </w:num>
  <w:num w:numId="25" w16cid:durableId="2129271710">
    <w:abstractNumId w:val="32"/>
  </w:num>
  <w:num w:numId="26" w16cid:durableId="1927572435">
    <w:abstractNumId w:val="36"/>
  </w:num>
  <w:num w:numId="27" w16cid:durableId="832574207">
    <w:abstractNumId w:val="5"/>
  </w:num>
  <w:num w:numId="28" w16cid:durableId="854460712">
    <w:abstractNumId w:val="50"/>
  </w:num>
  <w:num w:numId="29" w16cid:durableId="242447282">
    <w:abstractNumId w:val="37"/>
  </w:num>
  <w:num w:numId="30" w16cid:durableId="74589945">
    <w:abstractNumId w:val="38"/>
  </w:num>
  <w:num w:numId="31" w16cid:durableId="1747025405">
    <w:abstractNumId w:val="13"/>
  </w:num>
  <w:num w:numId="32" w16cid:durableId="298808398">
    <w:abstractNumId w:val="15"/>
  </w:num>
  <w:num w:numId="33" w16cid:durableId="2125074622">
    <w:abstractNumId w:val="61"/>
  </w:num>
  <w:num w:numId="34" w16cid:durableId="1909074763">
    <w:abstractNumId w:val="12"/>
  </w:num>
  <w:num w:numId="35" w16cid:durableId="415134871">
    <w:abstractNumId w:val="3"/>
  </w:num>
  <w:num w:numId="36" w16cid:durableId="1599176323">
    <w:abstractNumId w:val="39"/>
  </w:num>
  <w:num w:numId="37" w16cid:durableId="1437024377">
    <w:abstractNumId w:val="16"/>
  </w:num>
  <w:num w:numId="38" w16cid:durableId="1680085503">
    <w:abstractNumId w:val="6"/>
  </w:num>
  <w:num w:numId="39" w16cid:durableId="2086146400">
    <w:abstractNumId w:val="52"/>
  </w:num>
  <w:num w:numId="40" w16cid:durableId="1111783264">
    <w:abstractNumId w:val="48"/>
  </w:num>
  <w:num w:numId="41" w16cid:durableId="1017195666">
    <w:abstractNumId w:val="26"/>
  </w:num>
  <w:num w:numId="42" w16cid:durableId="94055191">
    <w:abstractNumId w:val="20"/>
  </w:num>
  <w:num w:numId="43" w16cid:durableId="1154832080">
    <w:abstractNumId w:val="25"/>
  </w:num>
  <w:num w:numId="44" w16cid:durableId="813260585">
    <w:abstractNumId w:val="53"/>
  </w:num>
  <w:num w:numId="45" w16cid:durableId="1931356546">
    <w:abstractNumId w:val="40"/>
  </w:num>
  <w:num w:numId="46" w16cid:durableId="241989833">
    <w:abstractNumId w:val="34"/>
  </w:num>
  <w:num w:numId="47" w16cid:durableId="2121757094">
    <w:abstractNumId w:val="11"/>
  </w:num>
  <w:num w:numId="48" w16cid:durableId="2059429504">
    <w:abstractNumId w:val="7"/>
  </w:num>
  <w:num w:numId="49" w16cid:durableId="760443414">
    <w:abstractNumId w:val="8"/>
  </w:num>
  <w:num w:numId="50" w16cid:durableId="1389259060">
    <w:abstractNumId w:val="10"/>
  </w:num>
  <w:num w:numId="51" w16cid:durableId="472136916">
    <w:abstractNumId w:val="46"/>
  </w:num>
  <w:num w:numId="52" w16cid:durableId="336351702">
    <w:abstractNumId w:val="47"/>
  </w:num>
  <w:num w:numId="53" w16cid:durableId="1483890813">
    <w:abstractNumId w:val="18"/>
  </w:num>
  <w:num w:numId="54" w16cid:durableId="384990773">
    <w:abstractNumId w:val="22"/>
  </w:num>
  <w:num w:numId="55" w16cid:durableId="2018383247">
    <w:abstractNumId w:val="55"/>
  </w:num>
  <w:num w:numId="56" w16cid:durableId="446505826">
    <w:abstractNumId w:val="45"/>
  </w:num>
  <w:num w:numId="57" w16cid:durableId="560597657">
    <w:abstractNumId w:val="44"/>
  </w:num>
  <w:num w:numId="58" w16cid:durableId="2032492375">
    <w:abstractNumId w:val="62"/>
  </w:num>
  <w:num w:numId="59" w16cid:durableId="295113438">
    <w:abstractNumId w:val="21"/>
  </w:num>
  <w:num w:numId="60" w16cid:durableId="1174566540">
    <w:abstractNumId w:val="60"/>
  </w:num>
  <w:num w:numId="61" w16cid:durableId="81028714">
    <w:abstractNumId w:val="23"/>
  </w:num>
  <w:num w:numId="62" w16cid:durableId="2100248076">
    <w:abstractNumId w:val="14"/>
  </w:num>
  <w:num w:numId="63" w16cid:durableId="4287221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0E"/>
    <w:rsid w:val="00032DD4"/>
    <w:rsid w:val="00080C86"/>
    <w:rsid w:val="0012419F"/>
    <w:rsid w:val="00133CF4"/>
    <w:rsid w:val="001C4AAF"/>
    <w:rsid w:val="001F456A"/>
    <w:rsid w:val="00331C22"/>
    <w:rsid w:val="00337FC7"/>
    <w:rsid w:val="003779FA"/>
    <w:rsid w:val="00397078"/>
    <w:rsid w:val="0041770E"/>
    <w:rsid w:val="00506D84"/>
    <w:rsid w:val="0051063E"/>
    <w:rsid w:val="00522F83"/>
    <w:rsid w:val="00546297"/>
    <w:rsid w:val="00580743"/>
    <w:rsid w:val="005C060D"/>
    <w:rsid w:val="005E5537"/>
    <w:rsid w:val="00621EBE"/>
    <w:rsid w:val="0064489D"/>
    <w:rsid w:val="006A3B44"/>
    <w:rsid w:val="006C2604"/>
    <w:rsid w:val="006C3C29"/>
    <w:rsid w:val="00764EF3"/>
    <w:rsid w:val="0079474D"/>
    <w:rsid w:val="00837940"/>
    <w:rsid w:val="008C687A"/>
    <w:rsid w:val="0091441F"/>
    <w:rsid w:val="00932954"/>
    <w:rsid w:val="00A21D0E"/>
    <w:rsid w:val="00A2593B"/>
    <w:rsid w:val="00A64491"/>
    <w:rsid w:val="00A66867"/>
    <w:rsid w:val="00AB3192"/>
    <w:rsid w:val="00B25D65"/>
    <w:rsid w:val="00B270B0"/>
    <w:rsid w:val="00B507EC"/>
    <w:rsid w:val="00B566F7"/>
    <w:rsid w:val="00B65F54"/>
    <w:rsid w:val="00BB6C5E"/>
    <w:rsid w:val="00BF23F5"/>
    <w:rsid w:val="00C17267"/>
    <w:rsid w:val="00C50E0E"/>
    <w:rsid w:val="00D24611"/>
    <w:rsid w:val="00D74DAA"/>
    <w:rsid w:val="00E36545"/>
    <w:rsid w:val="00E46CE2"/>
    <w:rsid w:val="00E84D91"/>
    <w:rsid w:val="00EA5CC5"/>
    <w:rsid w:val="00EF3CFB"/>
    <w:rsid w:val="00EF5A04"/>
    <w:rsid w:val="00F46AC7"/>
    <w:rsid w:val="00F67D2A"/>
    <w:rsid w:val="00F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E4A"/>
  <w15:chartTrackingRefBased/>
  <w15:docId w15:val="{149F0319-6C86-4076-B6EB-C40E99EA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0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1D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1D0E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39"/>
    <w:rsid w:val="00A21D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A2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A2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21D0E"/>
  </w:style>
  <w:style w:type="paragraph" w:customStyle="1" w:styleId="paragraph">
    <w:name w:val="paragraph"/>
    <w:basedOn w:val="Normal"/>
    <w:rsid w:val="00A2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21D0E"/>
  </w:style>
  <w:style w:type="character" w:customStyle="1" w:styleId="eop">
    <w:name w:val="eop"/>
    <w:basedOn w:val="Zadanifontodlomka"/>
    <w:rsid w:val="00A21D0E"/>
  </w:style>
  <w:style w:type="paragraph" w:customStyle="1" w:styleId="box459516">
    <w:name w:val="box_459516"/>
    <w:basedOn w:val="Normal"/>
    <w:rsid w:val="005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5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2954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3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2954"/>
    <w:rPr>
      <w:kern w:val="0"/>
      <w14:ligatures w14:val="none"/>
    </w:rPr>
  </w:style>
  <w:style w:type="paragraph" w:customStyle="1" w:styleId="box459495">
    <w:name w:val="box_459495"/>
    <w:basedOn w:val="Normal"/>
    <w:rsid w:val="0093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E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65</Pages>
  <Words>24649</Words>
  <Characters>140505</Characters>
  <Application>Microsoft Office Word</Application>
  <DocSecurity>0</DocSecurity>
  <Lines>1170</Lines>
  <Paragraphs>329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Lukrecia Kopjar</dc:creator>
  <cp:keywords/>
  <dc:description/>
  <cp:lastModifiedBy>Lukrecia Kopjar</cp:lastModifiedBy>
  <cp:revision>7</cp:revision>
  <dcterms:created xsi:type="dcterms:W3CDTF">2023-09-30T20:55:00Z</dcterms:created>
  <dcterms:modified xsi:type="dcterms:W3CDTF">2023-10-01T19:03:00Z</dcterms:modified>
</cp:coreProperties>
</file>